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4A" w:rsidRPr="00157F28" w:rsidRDefault="00157F28">
      <w:pPr>
        <w:rPr>
          <w:b/>
          <w:sz w:val="28"/>
          <w:szCs w:val="28"/>
        </w:rPr>
      </w:pPr>
      <w:r w:rsidRPr="00157F28">
        <w:rPr>
          <w:b/>
          <w:sz w:val="28"/>
          <w:szCs w:val="28"/>
        </w:rPr>
        <w:t>Predatory Mites</w:t>
      </w:r>
    </w:p>
    <w:p w:rsidR="00157F28" w:rsidRPr="00157F28" w:rsidRDefault="00157F28" w:rsidP="00157F28">
      <w:pPr>
        <w:rPr>
          <w:b/>
        </w:rPr>
      </w:pPr>
      <w:r w:rsidRPr="00157F28">
        <w:rPr>
          <w:b/>
        </w:rPr>
        <w:t>Life Cycle</w:t>
      </w:r>
      <w:r>
        <w:rPr>
          <w:noProof/>
        </w:rPr>
        <w:drawing>
          <wp:anchor distT="0" distB="0" distL="114300" distR="114300" simplePos="0" relativeHeight="251658240" behindDoc="1" locked="0" layoutInCell="1" allowOverlap="1">
            <wp:simplePos x="0" y="0"/>
            <wp:positionH relativeFrom="column">
              <wp:posOffset>1047750</wp:posOffset>
            </wp:positionH>
            <wp:positionV relativeFrom="paragraph">
              <wp:posOffset>180975</wp:posOffset>
            </wp:positionV>
            <wp:extent cx="2505075" cy="2533650"/>
            <wp:effectExtent l="19050" t="0" r="9525" b="0"/>
            <wp:wrapNone/>
            <wp:docPr id="1" name="irc_mi" descr="http://gsquaredbugs.com/wp-content/uploads/2013/03/mite_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quaredbugs.com/wp-content/uploads/2013/03/mite_life-cycle.gif"/>
                    <pic:cNvPicPr>
                      <a:picLocks noChangeAspect="1" noChangeArrowheads="1"/>
                    </pic:cNvPicPr>
                  </pic:nvPicPr>
                  <pic:blipFill>
                    <a:blip r:embed="rId4"/>
                    <a:srcRect/>
                    <a:stretch>
                      <a:fillRect/>
                    </a:stretch>
                  </pic:blipFill>
                  <pic:spPr bwMode="auto">
                    <a:xfrm>
                      <a:off x="0" y="0"/>
                      <a:ext cx="2505075" cy="2533650"/>
                    </a:xfrm>
                    <a:prstGeom prst="rect">
                      <a:avLst/>
                    </a:prstGeom>
                    <a:noFill/>
                    <a:ln w="9525">
                      <a:noFill/>
                      <a:miter lim="800000"/>
                      <a:headEnd/>
                      <a:tailEnd/>
                    </a:ln>
                  </pic:spPr>
                </pic:pic>
              </a:graphicData>
            </a:graphic>
          </wp:anchor>
        </w:drawing>
      </w:r>
    </w:p>
    <w:p w:rsidR="00157F28" w:rsidRDefault="00157F28" w:rsidP="00157F28">
      <w:pPr>
        <w:tabs>
          <w:tab w:val="left" w:pos="990"/>
        </w:tabs>
      </w:pPr>
      <w:r>
        <w:tab/>
      </w:r>
    </w:p>
    <w:p w:rsidR="00157F28" w:rsidRPr="00157F28" w:rsidRDefault="00157F28" w:rsidP="00157F28"/>
    <w:p w:rsidR="00157F28" w:rsidRPr="00157F28" w:rsidRDefault="00157F28" w:rsidP="00157F28"/>
    <w:p w:rsidR="00157F28" w:rsidRPr="00157F28" w:rsidRDefault="00157F28" w:rsidP="00157F28"/>
    <w:p w:rsidR="00157F28" w:rsidRPr="00157F28" w:rsidRDefault="00157F28" w:rsidP="00157F28"/>
    <w:p w:rsidR="00157F28" w:rsidRPr="00157F28" w:rsidRDefault="00157F28" w:rsidP="00157F28"/>
    <w:p w:rsidR="00157F28" w:rsidRPr="00157F28" w:rsidRDefault="00157F28" w:rsidP="00157F28"/>
    <w:p w:rsidR="00157F28" w:rsidRDefault="00157F28" w:rsidP="00157F28"/>
    <w:p w:rsidR="00157F28" w:rsidRDefault="00157F28" w:rsidP="00157F28">
      <w:r>
        <w:t xml:space="preserve">Predatory mites have five stages in their life cycle—egg, six-legged larval stage, </w:t>
      </w:r>
      <w:proofErr w:type="spellStart"/>
      <w:r>
        <w:t>protonymph</w:t>
      </w:r>
      <w:proofErr w:type="spellEnd"/>
      <w:r>
        <w:t xml:space="preserve">, </w:t>
      </w:r>
      <w:proofErr w:type="spellStart"/>
      <w:r>
        <w:t>deutonymph</w:t>
      </w:r>
      <w:proofErr w:type="spellEnd"/>
      <w:r>
        <w:t>, and adult. Most beneficial species have a life cycle very similar to what is outlined below.</w:t>
      </w:r>
    </w:p>
    <w:p w:rsidR="00157F28" w:rsidRDefault="00157F28" w:rsidP="00157F28">
      <w:r>
        <w:t>Eggs are oval, clear, larger than spider mite eggs (which are round), and typically laid on the underside of leaves. They are laid individually and the larvae hatch in 2-3 days</w:t>
      </w:r>
    </w:p>
    <w:p w:rsidR="00157F28" w:rsidRDefault="00157F28" w:rsidP="00157F28">
      <w:r>
        <w:t xml:space="preserve">Larvae have three pairs of legs (six </w:t>
      </w:r>
      <w:proofErr w:type="gramStart"/>
      <w:r>
        <w:t>total</w:t>
      </w:r>
      <w:proofErr w:type="gramEnd"/>
      <w:r>
        <w:t xml:space="preserve">) and begin-feeding on prey immediately after hatching. After feeding on one or two prey for one or two days they molt to the </w:t>
      </w:r>
      <w:proofErr w:type="spellStart"/>
      <w:r>
        <w:t>protonymph</w:t>
      </w:r>
      <w:proofErr w:type="spellEnd"/>
      <w:r>
        <w:t xml:space="preserve"> stage.</w:t>
      </w:r>
    </w:p>
    <w:p w:rsidR="00157F28" w:rsidRDefault="00157F28" w:rsidP="00157F28">
      <w:proofErr w:type="spellStart"/>
      <w:r>
        <w:t>Protonymphs</w:t>
      </w:r>
      <w:proofErr w:type="spellEnd"/>
      <w:r>
        <w:t xml:space="preserve"> and </w:t>
      </w:r>
      <w:proofErr w:type="spellStart"/>
      <w:r>
        <w:t>deutonymphs</w:t>
      </w:r>
      <w:proofErr w:type="spellEnd"/>
      <w:r>
        <w:t xml:space="preserve"> are first and second stage nymphs, respectively, that increase in size and have four pairs of legs (eight </w:t>
      </w:r>
      <w:proofErr w:type="gramStart"/>
      <w:r>
        <w:t>total</w:t>
      </w:r>
      <w:proofErr w:type="gramEnd"/>
      <w:r>
        <w:t>). Each stage consumes prey over one or two days, getting slightly larger and eventually molting to adulthood.</w:t>
      </w:r>
    </w:p>
    <w:p w:rsidR="00CC6289" w:rsidRDefault="00157F28" w:rsidP="00157F28">
      <w:r>
        <w:t xml:space="preserve">Adult females consume about two </w:t>
      </w:r>
      <w:proofErr w:type="gramStart"/>
      <w:r>
        <w:t>prey</w:t>
      </w:r>
      <w:proofErr w:type="gramEnd"/>
      <w:r>
        <w:t xml:space="preserve"> per day for about five to six weeks. They deposit an average of 33 eggs during that time. Males consume about one prey per day for about four to five weeks. Predatory mites have multiple generations per year and develop from egg to adult in 6 – 12 days. Western predatory mites go into </w:t>
      </w:r>
      <w:proofErr w:type="spellStart"/>
      <w:r>
        <w:t>diapause</w:t>
      </w:r>
      <w:proofErr w:type="spellEnd"/>
      <w:r>
        <w:t xml:space="preserve"> (dormancy) when there are less than 11 hours of daylight. There are, however, non-</w:t>
      </w:r>
      <w:proofErr w:type="spellStart"/>
      <w:r>
        <w:t>diapausing</w:t>
      </w:r>
      <w:proofErr w:type="spellEnd"/>
      <w:r>
        <w:t xml:space="preserve"> strains that can be used effectively in greenhouses during short winter days. Adults overwinter in protected places, such as bark, leaves or soil debris.</w:t>
      </w:r>
    </w:p>
    <w:p w:rsidR="00CC6289" w:rsidRDefault="00CC6289" w:rsidP="00CC6289"/>
    <w:p w:rsidR="00CC6289" w:rsidRDefault="00CC6289" w:rsidP="00CC6289"/>
    <w:p w:rsidR="00CC6289" w:rsidRDefault="00CC6289" w:rsidP="00CC6289"/>
    <w:p w:rsidR="00CC6289" w:rsidRDefault="00CC6289" w:rsidP="00CC6289"/>
    <w:p w:rsidR="00157F28" w:rsidRPr="00B83BEC" w:rsidRDefault="00CC6289" w:rsidP="00CC6289">
      <w:pPr>
        <w:rPr>
          <w:b/>
          <w:sz w:val="28"/>
          <w:szCs w:val="28"/>
        </w:rPr>
      </w:pPr>
      <w:r w:rsidRPr="00B83BEC">
        <w:rPr>
          <w:b/>
          <w:sz w:val="28"/>
          <w:szCs w:val="28"/>
        </w:rPr>
        <w:lastRenderedPageBreak/>
        <w:t>Green Lacewing</w:t>
      </w:r>
    </w:p>
    <w:p w:rsidR="00B83BEC" w:rsidRDefault="00B83BEC" w:rsidP="00CC6289">
      <w:r>
        <w:t>Reproduction</w:t>
      </w:r>
    </w:p>
    <w:p w:rsidR="00B83BEC" w:rsidRDefault="00B83BEC" w:rsidP="00CC6289">
      <w:r>
        <w:tab/>
      </w:r>
      <w:r w:rsidRPr="00B83BEC">
        <w:t xml:space="preserve">After mating, females lay dozens to hundreds of small eggs underneath leaves, each stuck on the end of a fine </w:t>
      </w:r>
      <w:proofErr w:type="spellStart"/>
      <w:r w:rsidRPr="00B83BEC">
        <w:t>hairlike</w:t>
      </w:r>
      <w:proofErr w:type="spellEnd"/>
      <w:r w:rsidRPr="00B83BEC">
        <w:t xml:space="preserve"> shaft that keeps it up off the surface of the leaf. They lay their eggs on plants with infestations of aphids to serve as food for the hatchlings.</w:t>
      </w:r>
    </w:p>
    <w:p w:rsidR="00B83BEC" w:rsidRDefault="00B83BEC" w:rsidP="00CC6289">
      <w:r>
        <w:t>Life Cycle</w:t>
      </w:r>
    </w:p>
    <w:p w:rsidR="00B83BEC" w:rsidRPr="00B83BEC" w:rsidRDefault="00B83BEC" w:rsidP="00B83BEC">
      <w:r>
        <w:rPr>
          <w:noProof/>
        </w:rPr>
        <w:drawing>
          <wp:anchor distT="0" distB="0" distL="114300" distR="114300" simplePos="0" relativeHeight="251659264" behindDoc="1" locked="0" layoutInCell="1" allowOverlap="1">
            <wp:simplePos x="0" y="0"/>
            <wp:positionH relativeFrom="column">
              <wp:posOffset>581025</wp:posOffset>
            </wp:positionH>
            <wp:positionV relativeFrom="paragraph">
              <wp:posOffset>31750</wp:posOffset>
            </wp:positionV>
            <wp:extent cx="3048000" cy="32861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3048000" cy="3286125"/>
                    </a:xfrm>
                    <a:prstGeom prst="rect">
                      <a:avLst/>
                    </a:prstGeom>
                    <a:noFill/>
                    <a:ln w="9525">
                      <a:noFill/>
                      <a:miter lim="800000"/>
                      <a:headEnd/>
                      <a:tailEnd/>
                    </a:ln>
                  </pic:spPr>
                </pic:pic>
              </a:graphicData>
            </a:graphic>
          </wp:anchor>
        </w:drawing>
      </w:r>
    </w:p>
    <w:p w:rsidR="00B83BEC" w:rsidRPr="00B83BEC" w:rsidRDefault="00B83BEC" w:rsidP="00B83BEC"/>
    <w:p w:rsidR="00B83BEC" w:rsidRPr="00B83BEC" w:rsidRDefault="00B83BEC" w:rsidP="00B83BEC"/>
    <w:p w:rsidR="00B83BEC" w:rsidRPr="00B83BEC" w:rsidRDefault="00B83BEC" w:rsidP="00B83BEC"/>
    <w:p w:rsidR="00B83BEC" w:rsidRPr="00B83BEC" w:rsidRDefault="00B83BEC" w:rsidP="00B83BEC"/>
    <w:p w:rsidR="00B83BEC" w:rsidRDefault="00B83BEC" w:rsidP="00B83BEC"/>
    <w:p w:rsidR="00B83BEC" w:rsidRDefault="00B83BEC" w:rsidP="00B83BEC"/>
    <w:p w:rsidR="00B83BEC" w:rsidRDefault="00B83BEC" w:rsidP="00B83BEC"/>
    <w:p w:rsidR="00B83BEC" w:rsidRDefault="00B83BEC" w:rsidP="00B83BEC"/>
    <w:p w:rsidR="00B83BEC" w:rsidRDefault="00B83BEC" w:rsidP="00B83BEC">
      <w:r>
        <w:t>Lacewings go throu</w:t>
      </w:r>
      <w:r>
        <w:t xml:space="preserve">gh complete metamorphosis (egg, </w:t>
      </w:r>
      <w:r>
        <w:t xml:space="preserve">larva, </w:t>
      </w:r>
      <w:proofErr w:type="gramStart"/>
      <w:r>
        <w:t>pupa</w:t>
      </w:r>
      <w:proofErr w:type="gramEnd"/>
      <w:r>
        <w:t>, adult) and have at least two g</w:t>
      </w:r>
      <w:r>
        <w:t xml:space="preserve">enerations </w:t>
      </w:r>
      <w:r>
        <w:t>per year. The life cycl</w:t>
      </w:r>
      <w:r>
        <w:t xml:space="preserve">e takes about 4 weeks depending </w:t>
      </w:r>
      <w:r>
        <w:t>on temperature. A f</w:t>
      </w:r>
      <w:r>
        <w:t xml:space="preserve">emale lacewing can deposit over </w:t>
      </w:r>
      <w:r>
        <w:t>200 eggs. In 4 to 5 days,</w:t>
      </w:r>
      <w:r>
        <w:t xml:space="preserve"> the eggs will hatch into small </w:t>
      </w:r>
      <w:r>
        <w:t>alligator-like larvae.</w:t>
      </w:r>
    </w:p>
    <w:p w:rsidR="00B83BEC" w:rsidRDefault="00B83BEC" w:rsidP="00B83BEC">
      <w:r>
        <w:t>Lacewing larvae are brownish and can have dark</w:t>
      </w:r>
      <w:r>
        <w:t xml:space="preserve"> </w:t>
      </w:r>
      <w:r>
        <w:t>reddish-brown stripe</w:t>
      </w:r>
      <w:r>
        <w:t xml:space="preserve">s and spots (Fig. 3). They have </w:t>
      </w:r>
      <w:r>
        <w:t xml:space="preserve">large jaws for grasping </w:t>
      </w:r>
      <w:r>
        <w:t xml:space="preserve">prey and injecting </w:t>
      </w:r>
      <w:proofErr w:type="gramStart"/>
      <w:r>
        <w:t>a paralyzing</w:t>
      </w:r>
      <w:proofErr w:type="gramEnd"/>
      <w:r>
        <w:t xml:space="preserve"> </w:t>
      </w:r>
      <w:r>
        <w:t>venom. Lacewing larvae</w:t>
      </w:r>
      <w:r>
        <w:t xml:space="preserve">, sometimes called aphid lions, </w:t>
      </w:r>
      <w:r>
        <w:t>typically feed on soft</w:t>
      </w:r>
      <w:r>
        <w:t xml:space="preserve">-bodied insects such as aphids, </w:t>
      </w:r>
      <w:r>
        <w:t xml:space="preserve">mealy bugs, </w:t>
      </w:r>
      <w:proofErr w:type="spellStart"/>
      <w:r>
        <w:t>thrips</w:t>
      </w:r>
      <w:proofErr w:type="spellEnd"/>
      <w:r>
        <w:t>, m</w:t>
      </w:r>
      <w:r>
        <w:t xml:space="preserve">ites, leaf hoppers, whiteflies, </w:t>
      </w:r>
      <w:r>
        <w:t xml:space="preserve">caterpillars, other </w:t>
      </w:r>
      <w:r>
        <w:t xml:space="preserve">immature insects, and sometimes </w:t>
      </w:r>
      <w:r>
        <w:t xml:space="preserve">each other. The larvae </w:t>
      </w:r>
      <w:r>
        <w:t xml:space="preserve">develop three instars in 2 to 3 </w:t>
      </w:r>
      <w:r>
        <w:t xml:space="preserve">weeks, and are 9.5 </w:t>
      </w:r>
      <w:r>
        <w:t xml:space="preserve">mm long when full grown. Larvae </w:t>
      </w:r>
      <w:r>
        <w:t>will spin a silken pale cocoon that is loosely attache</w:t>
      </w:r>
      <w:r>
        <w:t xml:space="preserve">d to </w:t>
      </w:r>
      <w:r>
        <w:t xml:space="preserve">foliage. During the </w:t>
      </w:r>
      <w:proofErr w:type="spellStart"/>
      <w:r>
        <w:t>pup</w:t>
      </w:r>
      <w:r>
        <w:t>al</w:t>
      </w:r>
      <w:proofErr w:type="spellEnd"/>
      <w:r>
        <w:t xml:space="preserve"> stage they develop wings and </w:t>
      </w:r>
      <w:r>
        <w:t>reproductive organs.</w:t>
      </w:r>
    </w:p>
    <w:p w:rsidR="00B83BEC" w:rsidRDefault="00B83BEC" w:rsidP="00B83BEC">
      <w:r>
        <w:t>After 5 to 7 days the adult will emerge from the cocoon</w:t>
      </w:r>
      <w:r>
        <w:t xml:space="preserve"> </w:t>
      </w:r>
      <w:r>
        <w:t>and begin to mat</w:t>
      </w:r>
      <w:r>
        <w:t xml:space="preserve">e. Adult lacewings have chewing </w:t>
      </w:r>
      <w:r>
        <w:t>mouthparts, are about</w:t>
      </w:r>
      <w:r>
        <w:t xml:space="preserve"> </w:t>
      </w:r>
      <w:r>
        <w:t>8-</w:t>
      </w:r>
      <w:r>
        <w:t xml:space="preserve"> </w:t>
      </w:r>
      <w:r>
        <w:t>9 mm long, and feed mostly</w:t>
      </w:r>
      <w:r>
        <w:t xml:space="preserve"> </w:t>
      </w:r>
      <w:r>
        <w:t xml:space="preserve">on nectar and pollen. </w:t>
      </w:r>
      <w:r>
        <w:t xml:space="preserve">They can survive for about 5 to </w:t>
      </w:r>
      <w:r>
        <w:t>6 weeks and are co</w:t>
      </w:r>
      <w:r>
        <w:t xml:space="preserve">nsidered weak flyers. Lacewings </w:t>
      </w:r>
      <w:r>
        <w:t>are often found in cro</w:t>
      </w:r>
      <w:r>
        <w:t xml:space="preserve">ps highly infested with aphids, </w:t>
      </w:r>
      <w:r>
        <w:t xml:space="preserve">such as sweet corn, </w:t>
      </w:r>
      <w:r>
        <w:t xml:space="preserve">potatoes, </w:t>
      </w:r>
      <w:proofErr w:type="spellStart"/>
      <w:r>
        <w:t>cole</w:t>
      </w:r>
      <w:proofErr w:type="spellEnd"/>
      <w:r>
        <w:t xml:space="preserve"> crops, tomatoes, </w:t>
      </w:r>
      <w:r>
        <w:t>peppers, eggplants, a</w:t>
      </w:r>
      <w:r>
        <w:t xml:space="preserve">sparagus, leafy greens, apples, </w:t>
      </w:r>
      <w:r>
        <w:t>strawberries, and alfalfa. A</w:t>
      </w:r>
      <w:r>
        <w:t xml:space="preserve">dults are also highly attracted </w:t>
      </w:r>
      <w:r>
        <w:t>to lights at night.</w:t>
      </w:r>
    </w:p>
    <w:sectPr w:rsidR="00B83BEC" w:rsidSect="00D93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F28"/>
    <w:rsid w:val="000F0B84"/>
    <w:rsid w:val="00157F28"/>
    <w:rsid w:val="009F35B3"/>
    <w:rsid w:val="00B83BEC"/>
    <w:rsid w:val="00CC6289"/>
    <w:rsid w:val="00D9374A"/>
    <w:rsid w:val="00E95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28"/>
    <w:rPr>
      <w:rFonts w:ascii="Tahoma" w:hAnsi="Tahoma" w:cs="Tahoma"/>
      <w:sz w:val="16"/>
      <w:szCs w:val="16"/>
    </w:rPr>
  </w:style>
  <w:style w:type="paragraph" w:customStyle="1" w:styleId="bodytext">
    <w:name w:val="bodytext"/>
    <w:basedOn w:val="Normal"/>
    <w:rsid w:val="00157F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2207">
      <w:bodyDiv w:val="1"/>
      <w:marLeft w:val="0"/>
      <w:marRight w:val="0"/>
      <w:marTop w:val="0"/>
      <w:marBottom w:val="0"/>
      <w:divBdr>
        <w:top w:val="none" w:sz="0" w:space="0" w:color="auto"/>
        <w:left w:val="none" w:sz="0" w:space="0" w:color="auto"/>
        <w:bottom w:val="none" w:sz="0" w:space="0" w:color="auto"/>
        <w:right w:val="none" w:sz="0" w:space="0" w:color="auto"/>
      </w:divBdr>
      <w:divsChild>
        <w:div w:id="1220215474">
          <w:marLeft w:val="0"/>
          <w:marRight w:val="0"/>
          <w:marTop w:val="0"/>
          <w:marBottom w:val="0"/>
          <w:divBdr>
            <w:top w:val="none" w:sz="0" w:space="0" w:color="auto"/>
            <w:left w:val="none" w:sz="0" w:space="0" w:color="auto"/>
            <w:bottom w:val="none" w:sz="0" w:space="0" w:color="auto"/>
            <w:right w:val="none" w:sz="0" w:space="0" w:color="auto"/>
          </w:divBdr>
        </w:div>
        <w:div w:id="1582636681">
          <w:marLeft w:val="0"/>
          <w:marRight w:val="0"/>
          <w:marTop w:val="0"/>
          <w:marBottom w:val="0"/>
          <w:divBdr>
            <w:top w:val="none" w:sz="0" w:space="0" w:color="auto"/>
            <w:left w:val="none" w:sz="0" w:space="0" w:color="auto"/>
            <w:bottom w:val="none" w:sz="0" w:space="0" w:color="auto"/>
            <w:right w:val="none" w:sz="0" w:space="0" w:color="auto"/>
          </w:divBdr>
        </w:div>
        <w:div w:id="1868444366">
          <w:marLeft w:val="0"/>
          <w:marRight w:val="0"/>
          <w:marTop w:val="0"/>
          <w:marBottom w:val="0"/>
          <w:divBdr>
            <w:top w:val="none" w:sz="0" w:space="0" w:color="auto"/>
            <w:left w:val="none" w:sz="0" w:space="0" w:color="auto"/>
            <w:bottom w:val="none" w:sz="0" w:space="0" w:color="auto"/>
            <w:right w:val="none" w:sz="0" w:space="0" w:color="auto"/>
          </w:divBdr>
        </w:div>
        <w:div w:id="345639192">
          <w:marLeft w:val="0"/>
          <w:marRight w:val="0"/>
          <w:marTop w:val="0"/>
          <w:marBottom w:val="0"/>
          <w:divBdr>
            <w:top w:val="none" w:sz="0" w:space="0" w:color="auto"/>
            <w:left w:val="none" w:sz="0" w:space="0" w:color="auto"/>
            <w:bottom w:val="none" w:sz="0" w:space="0" w:color="auto"/>
            <w:right w:val="none" w:sz="0" w:space="0" w:color="auto"/>
          </w:divBdr>
        </w:div>
        <w:div w:id="1664699590">
          <w:marLeft w:val="0"/>
          <w:marRight w:val="0"/>
          <w:marTop w:val="0"/>
          <w:marBottom w:val="0"/>
          <w:divBdr>
            <w:top w:val="none" w:sz="0" w:space="0" w:color="auto"/>
            <w:left w:val="none" w:sz="0" w:space="0" w:color="auto"/>
            <w:bottom w:val="none" w:sz="0" w:space="0" w:color="auto"/>
            <w:right w:val="none" w:sz="0" w:space="0" w:color="auto"/>
          </w:divBdr>
        </w:div>
        <w:div w:id="1527213241">
          <w:marLeft w:val="0"/>
          <w:marRight w:val="0"/>
          <w:marTop w:val="0"/>
          <w:marBottom w:val="0"/>
          <w:divBdr>
            <w:top w:val="none" w:sz="0" w:space="0" w:color="auto"/>
            <w:left w:val="none" w:sz="0" w:space="0" w:color="auto"/>
            <w:bottom w:val="none" w:sz="0" w:space="0" w:color="auto"/>
            <w:right w:val="none" w:sz="0" w:space="0" w:color="auto"/>
          </w:divBdr>
        </w:div>
        <w:div w:id="790132244">
          <w:marLeft w:val="0"/>
          <w:marRight w:val="0"/>
          <w:marTop w:val="0"/>
          <w:marBottom w:val="0"/>
          <w:divBdr>
            <w:top w:val="none" w:sz="0" w:space="0" w:color="auto"/>
            <w:left w:val="none" w:sz="0" w:space="0" w:color="auto"/>
            <w:bottom w:val="none" w:sz="0" w:space="0" w:color="auto"/>
            <w:right w:val="none" w:sz="0" w:space="0" w:color="auto"/>
          </w:divBdr>
        </w:div>
        <w:div w:id="339355210">
          <w:marLeft w:val="0"/>
          <w:marRight w:val="0"/>
          <w:marTop w:val="0"/>
          <w:marBottom w:val="0"/>
          <w:divBdr>
            <w:top w:val="none" w:sz="0" w:space="0" w:color="auto"/>
            <w:left w:val="none" w:sz="0" w:space="0" w:color="auto"/>
            <w:bottom w:val="none" w:sz="0" w:space="0" w:color="auto"/>
            <w:right w:val="none" w:sz="0" w:space="0" w:color="auto"/>
          </w:divBdr>
        </w:div>
        <w:div w:id="1987974376">
          <w:marLeft w:val="0"/>
          <w:marRight w:val="0"/>
          <w:marTop w:val="0"/>
          <w:marBottom w:val="0"/>
          <w:divBdr>
            <w:top w:val="none" w:sz="0" w:space="0" w:color="auto"/>
            <w:left w:val="none" w:sz="0" w:space="0" w:color="auto"/>
            <w:bottom w:val="none" w:sz="0" w:space="0" w:color="auto"/>
            <w:right w:val="none" w:sz="0" w:space="0" w:color="auto"/>
          </w:divBdr>
        </w:div>
        <w:div w:id="499732002">
          <w:marLeft w:val="0"/>
          <w:marRight w:val="0"/>
          <w:marTop w:val="0"/>
          <w:marBottom w:val="0"/>
          <w:divBdr>
            <w:top w:val="none" w:sz="0" w:space="0" w:color="auto"/>
            <w:left w:val="none" w:sz="0" w:space="0" w:color="auto"/>
            <w:bottom w:val="none" w:sz="0" w:space="0" w:color="auto"/>
            <w:right w:val="none" w:sz="0" w:space="0" w:color="auto"/>
          </w:divBdr>
        </w:div>
      </w:divsChild>
    </w:div>
    <w:div w:id="905845904">
      <w:bodyDiv w:val="1"/>
      <w:marLeft w:val="0"/>
      <w:marRight w:val="0"/>
      <w:marTop w:val="0"/>
      <w:marBottom w:val="0"/>
      <w:divBdr>
        <w:top w:val="none" w:sz="0" w:space="0" w:color="auto"/>
        <w:left w:val="none" w:sz="0" w:space="0" w:color="auto"/>
        <w:bottom w:val="none" w:sz="0" w:space="0" w:color="auto"/>
        <w:right w:val="none" w:sz="0" w:space="0" w:color="auto"/>
      </w:divBdr>
      <w:divsChild>
        <w:div w:id="125394829">
          <w:marLeft w:val="0"/>
          <w:marRight w:val="0"/>
          <w:marTop w:val="0"/>
          <w:marBottom w:val="0"/>
          <w:divBdr>
            <w:top w:val="none" w:sz="0" w:space="0" w:color="auto"/>
            <w:left w:val="none" w:sz="0" w:space="0" w:color="auto"/>
            <w:bottom w:val="none" w:sz="0" w:space="0" w:color="auto"/>
            <w:right w:val="none" w:sz="0" w:space="0" w:color="auto"/>
          </w:divBdr>
        </w:div>
        <w:div w:id="1527409035">
          <w:marLeft w:val="0"/>
          <w:marRight w:val="0"/>
          <w:marTop w:val="0"/>
          <w:marBottom w:val="0"/>
          <w:divBdr>
            <w:top w:val="none" w:sz="0" w:space="0" w:color="auto"/>
            <w:left w:val="none" w:sz="0" w:space="0" w:color="auto"/>
            <w:bottom w:val="none" w:sz="0" w:space="0" w:color="auto"/>
            <w:right w:val="none" w:sz="0" w:space="0" w:color="auto"/>
          </w:divBdr>
        </w:div>
        <w:div w:id="579606444">
          <w:marLeft w:val="0"/>
          <w:marRight w:val="0"/>
          <w:marTop w:val="0"/>
          <w:marBottom w:val="0"/>
          <w:divBdr>
            <w:top w:val="none" w:sz="0" w:space="0" w:color="auto"/>
            <w:left w:val="none" w:sz="0" w:space="0" w:color="auto"/>
            <w:bottom w:val="none" w:sz="0" w:space="0" w:color="auto"/>
            <w:right w:val="none" w:sz="0" w:space="0" w:color="auto"/>
          </w:divBdr>
        </w:div>
        <w:div w:id="762531069">
          <w:marLeft w:val="0"/>
          <w:marRight w:val="0"/>
          <w:marTop w:val="0"/>
          <w:marBottom w:val="0"/>
          <w:divBdr>
            <w:top w:val="none" w:sz="0" w:space="0" w:color="auto"/>
            <w:left w:val="none" w:sz="0" w:space="0" w:color="auto"/>
            <w:bottom w:val="none" w:sz="0" w:space="0" w:color="auto"/>
            <w:right w:val="none" w:sz="0" w:space="0" w:color="auto"/>
          </w:divBdr>
        </w:div>
        <w:div w:id="935751255">
          <w:marLeft w:val="0"/>
          <w:marRight w:val="0"/>
          <w:marTop w:val="0"/>
          <w:marBottom w:val="0"/>
          <w:divBdr>
            <w:top w:val="none" w:sz="0" w:space="0" w:color="auto"/>
            <w:left w:val="none" w:sz="0" w:space="0" w:color="auto"/>
            <w:bottom w:val="none" w:sz="0" w:space="0" w:color="auto"/>
            <w:right w:val="none" w:sz="0" w:space="0" w:color="auto"/>
          </w:divBdr>
        </w:div>
        <w:div w:id="482240024">
          <w:marLeft w:val="0"/>
          <w:marRight w:val="0"/>
          <w:marTop w:val="0"/>
          <w:marBottom w:val="0"/>
          <w:divBdr>
            <w:top w:val="none" w:sz="0" w:space="0" w:color="auto"/>
            <w:left w:val="none" w:sz="0" w:space="0" w:color="auto"/>
            <w:bottom w:val="none" w:sz="0" w:space="0" w:color="auto"/>
            <w:right w:val="none" w:sz="0" w:space="0" w:color="auto"/>
          </w:divBdr>
        </w:div>
        <w:div w:id="1245719563">
          <w:marLeft w:val="0"/>
          <w:marRight w:val="0"/>
          <w:marTop w:val="0"/>
          <w:marBottom w:val="0"/>
          <w:divBdr>
            <w:top w:val="none" w:sz="0" w:space="0" w:color="auto"/>
            <w:left w:val="none" w:sz="0" w:space="0" w:color="auto"/>
            <w:bottom w:val="none" w:sz="0" w:space="0" w:color="auto"/>
            <w:right w:val="none" w:sz="0" w:space="0" w:color="auto"/>
          </w:divBdr>
        </w:div>
        <w:div w:id="724184645">
          <w:marLeft w:val="0"/>
          <w:marRight w:val="0"/>
          <w:marTop w:val="0"/>
          <w:marBottom w:val="0"/>
          <w:divBdr>
            <w:top w:val="none" w:sz="0" w:space="0" w:color="auto"/>
            <w:left w:val="none" w:sz="0" w:space="0" w:color="auto"/>
            <w:bottom w:val="none" w:sz="0" w:space="0" w:color="auto"/>
            <w:right w:val="none" w:sz="0" w:space="0" w:color="auto"/>
          </w:divBdr>
        </w:div>
        <w:div w:id="834950729">
          <w:marLeft w:val="0"/>
          <w:marRight w:val="0"/>
          <w:marTop w:val="0"/>
          <w:marBottom w:val="0"/>
          <w:divBdr>
            <w:top w:val="none" w:sz="0" w:space="0" w:color="auto"/>
            <w:left w:val="none" w:sz="0" w:space="0" w:color="auto"/>
            <w:bottom w:val="none" w:sz="0" w:space="0" w:color="auto"/>
            <w:right w:val="none" w:sz="0" w:space="0" w:color="auto"/>
          </w:divBdr>
        </w:div>
        <w:div w:id="1461533103">
          <w:marLeft w:val="0"/>
          <w:marRight w:val="0"/>
          <w:marTop w:val="0"/>
          <w:marBottom w:val="0"/>
          <w:divBdr>
            <w:top w:val="none" w:sz="0" w:space="0" w:color="auto"/>
            <w:left w:val="none" w:sz="0" w:space="0" w:color="auto"/>
            <w:bottom w:val="none" w:sz="0" w:space="0" w:color="auto"/>
            <w:right w:val="none" w:sz="0" w:space="0" w:color="auto"/>
          </w:divBdr>
        </w:div>
        <w:div w:id="176383240">
          <w:marLeft w:val="0"/>
          <w:marRight w:val="0"/>
          <w:marTop w:val="0"/>
          <w:marBottom w:val="0"/>
          <w:divBdr>
            <w:top w:val="none" w:sz="0" w:space="0" w:color="auto"/>
            <w:left w:val="none" w:sz="0" w:space="0" w:color="auto"/>
            <w:bottom w:val="none" w:sz="0" w:space="0" w:color="auto"/>
            <w:right w:val="none" w:sz="0" w:space="0" w:color="auto"/>
          </w:divBdr>
        </w:div>
        <w:div w:id="400374587">
          <w:marLeft w:val="0"/>
          <w:marRight w:val="0"/>
          <w:marTop w:val="0"/>
          <w:marBottom w:val="0"/>
          <w:divBdr>
            <w:top w:val="none" w:sz="0" w:space="0" w:color="auto"/>
            <w:left w:val="none" w:sz="0" w:space="0" w:color="auto"/>
            <w:bottom w:val="none" w:sz="0" w:space="0" w:color="auto"/>
            <w:right w:val="none" w:sz="0" w:space="0" w:color="auto"/>
          </w:divBdr>
        </w:div>
        <w:div w:id="1501505442">
          <w:marLeft w:val="0"/>
          <w:marRight w:val="0"/>
          <w:marTop w:val="0"/>
          <w:marBottom w:val="0"/>
          <w:divBdr>
            <w:top w:val="none" w:sz="0" w:space="0" w:color="auto"/>
            <w:left w:val="none" w:sz="0" w:space="0" w:color="auto"/>
            <w:bottom w:val="none" w:sz="0" w:space="0" w:color="auto"/>
            <w:right w:val="none" w:sz="0" w:space="0" w:color="auto"/>
          </w:divBdr>
        </w:div>
        <w:div w:id="64381873">
          <w:marLeft w:val="0"/>
          <w:marRight w:val="0"/>
          <w:marTop w:val="0"/>
          <w:marBottom w:val="0"/>
          <w:divBdr>
            <w:top w:val="none" w:sz="0" w:space="0" w:color="auto"/>
            <w:left w:val="none" w:sz="0" w:space="0" w:color="auto"/>
            <w:bottom w:val="none" w:sz="0" w:space="0" w:color="auto"/>
            <w:right w:val="none" w:sz="0" w:space="0" w:color="auto"/>
          </w:divBdr>
        </w:div>
        <w:div w:id="786849898">
          <w:marLeft w:val="0"/>
          <w:marRight w:val="0"/>
          <w:marTop w:val="0"/>
          <w:marBottom w:val="0"/>
          <w:divBdr>
            <w:top w:val="none" w:sz="0" w:space="0" w:color="auto"/>
            <w:left w:val="none" w:sz="0" w:space="0" w:color="auto"/>
            <w:bottom w:val="none" w:sz="0" w:space="0" w:color="auto"/>
            <w:right w:val="none" w:sz="0" w:space="0" w:color="auto"/>
          </w:divBdr>
        </w:div>
        <w:div w:id="1712268168">
          <w:marLeft w:val="0"/>
          <w:marRight w:val="0"/>
          <w:marTop w:val="0"/>
          <w:marBottom w:val="0"/>
          <w:divBdr>
            <w:top w:val="none" w:sz="0" w:space="0" w:color="auto"/>
            <w:left w:val="none" w:sz="0" w:space="0" w:color="auto"/>
            <w:bottom w:val="none" w:sz="0" w:space="0" w:color="auto"/>
            <w:right w:val="none" w:sz="0" w:space="0" w:color="auto"/>
          </w:divBdr>
        </w:div>
      </w:divsChild>
    </w:div>
    <w:div w:id="962348383">
      <w:bodyDiv w:val="1"/>
      <w:marLeft w:val="0"/>
      <w:marRight w:val="0"/>
      <w:marTop w:val="0"/>
      <w:marBottom w:val="0"/>
      <w:divBdr>
        <w:top w:val="none" w:sz="0" w:space="0" w:color="auto"/>
        <w:left w:val="none" w:sz="0" w:space="0" w:color="auto"/>
        <w:bottom w:val="none" w:sz="0" w:space="0" w:color="auto"/>
        <w:right w:val="none" w:sz="0" w:space="0" w:color="auto"/>
      </w:divBdr>
    </w:div>
    <w:div w:id="1591892036">
      <w:bodyDiv w:val="1"/>
      <w:marLeft w:val="0"/>
      <w:marRight w:val="0"/>
      <w:marTop w:val="0"/>
      <w:marBottom w:val="0"/>
      <w:divBdr>
        <w:top w:val="none" w:sz="0" w:space="0" w:color="auto"/>
        <w:left w:val="none" w:sz="0" w:space="0" w:color="auto"/>
        <w:bottom w:val="none" w:sz="0" w:space="0" w:color="auto"/>
        <w:right w:val="none" w:sz="0" w:space="0" w:color="auto"/>
      </w:divBdr>
      <w:divsChild>
        <w:div w:id="1653946112">
          <w:marLeft w:val="0"/>
          <w:marRight w:val="0"/>
          <w:marTop w:val="0"/>
          <w:marBottom w:val="0"/>
          <w:divBdr>
            <w:top w:val="none" w:sz="0" w:space="0" w:color="auto"/>
            <w:left w:val="none" w:sz="0" w:space="0" w:color="auto"/>
            <w:bottom w:val="none" w:sz="0" w:space="0" w:color="auto"/>
            <w:right w:val="none" w:sz="0" w:space="0" w:color="auto"/>
          </w:divBdr>
        </w:div>
        <w:div w:id="364405685">
          <w:marLeft w:val="0"/>
          <w:marRight w:val="0"/>
          <w:marTop w:val="0"/>
          <w:marBottom w:val="0"/>
          <w:divBdr>
            <w:top w:val="none" w:sz="0" w:space="0" w:color="auto"/>
            <w:left w:val="none" w:sz="0" w:space="0" w:color="auto"/>
            <w:bottom w:val="none" w:sz="0" w:space="0" w:color="auto"/>
            <w:right w:val="none" w:sz="0" w:space="0" w:color="auto"/>
          </w:divBdr>
        </w:div>
        <w:div w:id="1083995151">
          <w:marLeft w:val="0"/>
          <w:marRight w:val="0"/>
          <w:marTop w:val="0"/>
          <w:marBottom w:val="0"/>
          <w:divBdr>
            <w:top w:val="none" w:sz="0" w:space="0" w:color="auto"/>
            <w:left w:val="none" w:sz="0" w:space="0" w:color="auto"/>
            <w:bottom w:val="none" w:sz="0" w:space="0" w:color="auto"/>
            <w:right w:val="none" w:sz="0" w:space="0" w:color="auto"/>
          </w:divBdr>
        </w:div>
        <w:div w:id="171796267">
          <w:marLeft w:val="0"/>
          <w:marRight w:val="0"/>
          <w:marTop w:val="0"/>
          <w:marBottom w:val="0"/>
          <w:divBdr>
            <w:top w:val="none" w:sz="0" w:space="0" w:color="auto"/>
            <w:left w:val="none" w:sz="0" w:space="0" w:color="auto"/>
            <w:bottom w:val="none" w:sz="0" w:space="0" w:color="auto"/>
            <w:right w:val="none" w:sz="0" w:space="0" w:color="auto"/>
          </w:divBdr>
        </w:div>
        <w:div w:id="7828258">
          <w:marLeft w:val="0"/>
          <w:marRight w:val="0"/>
          <w:marTop w:val="0"/>
          <w:marBottom w:val="0"/>
          <w:divBdr>
            <w:top w:val="none" w:sz="0" w:space="0" w:color="auto"/>
            <w:left w:val="none" w:sz="0" w:space="0" w:color="auto"/>
            <w:bottom w:val="none" w:sz="0" w:space="0" w:color="auto"/>
            <w:right w:val="none" w:sz="0" w:space="0" w:color="auto"/>
          </w:divBdr>
        </w:div>
        <w:div w:id="481432593">
          <w:marLeft w:val="0"/>
          <w:marRight w:val="0"/>
          <w:marTop w:val="0"/>
          <w:marBottom w:val="0"/>
          <w:divBdr>
            <w:top w:val="none" w:sz="0" w:space="0" w:color="auto"/>
            <w:left w:val="none" w:sz="0" w:space="0" w:color="auto"/>
            <w:bottom w:val="none" w:sz="0" w:space="0" w:color="auto"/>
            <w:right w:val="none" w:sz="0" w:space="0" w:color="auto"/>
          </w:divBdr>
        </w:div>
        <w:div w:id="1840459693">
          <w:marLeft w:val="0"/>
          <w:marRight w:val="0"/>
          <w:marTop w:val="0"/>
          <w:marBottom w:val="0"/>
          <w:divBdr>
            <w:top w:val="none" w:sz="0" w:space="0" w:color="auto"/>
            <w:left w:val="none" w:sz="0" w:space="0" w:color="auto"/>
            <w:bottom w:val="none" w:sz="0" w:space="0" w:color="auto"/>
            <w:right w:val="none" w:sz="0" w:space="0" w:color="auto"/>
          </w:divBdr>
        </w:div>
        <w:div w:id="519667205">
          <w:marLeft w:val="0"/>
          <w:marRight w:val="0"/>
          <w:marTop w:val="0"/>
          <w:marBottom w:val="0"/>
          <w:divBdr>
            <w:top w:val="none" w:sz="0" w:space="0" w:color="auto"/>
            <w:left w:val="none" w:sz="0" w:space="0" w:color="auto"/>
            <w:bottom w:val="none" w:sz="0" w:space="0" w:color="auto"/>
            <w:right w:val="none" w:sz="0" w:space="0" w:color="auto"/>
          </w:divBdr>
        </w:div>
        <w:div w:id="1128671230">
          <w:marLeft w:val="0"/>
          <w:marRight w:val="0"/>
          <w:marTop w:val="0"/>
          <w:marBottom w:val="0"/>
          <w:divBdr>
            <w:top w:val="none" w:sz="0" w:space="0" w:color="auto"/>
            <w:left w:val="none" w:sz="0" w:space="0" w:color="auto"/>
            <w:bottom w:val="none" w:sz="0" w:space="0" w:color="auto"/>
            <w:right w:val="none" w:sz="0" w:space="0" w:color="auto"/>
          </w:divBdr>
        </w:div>
        <w:div w:id="1289892954">
          <w:marLeft w:val="0"/>
          <w:marRight w:val="0"/>
          <w:marTop w:val="0"/>
          <w:marBottom w:val="0"/>
          <w:divBdr>
            <w:top w:val="none" w:sz="0" w:space="0" w:color="auto"/>
            <w:left w:val="none" w:sz="0" w:space="0" w:color="auto"/>
            <w:bottom w:val="none" w:sz="0" w:space="0" w:color="auto"/>
            <w:right w:val="none" w:sz="0" w:space="0" w:color="auto"/>
          </w:divBdr>
        </w:div>
        <w:div w:id="131221101">
          <w:marLeft w:val="0"/>
          <w:marRight w:val="0"/>
          <w:marTop w:val="0"/>
          <w:marBottom w:val="0"/>
          <w:divBdr>
            <w:top w:val="none" w:sz="0" w:space="0" w:color="auto"/>
            <w:left w:val="none" w:sz="0" w:space="0" w:color="auto"/>
            <w:bottom w:val="none" w:sz="0" w:space="0" w:color="auto"/>
            <w:right w:val="none" w:sz="0" w:space="0" w:color="auto"/>
          </w:divBdr>
        </w:div>
        <w:div w:id="1512523721">
          <w:marLeft w:val="0"/>
          <w:marRight w:val="0"/>
          <w:marTop w:val="0"/>
          <w:marBottom w:val="0"/>
          <w:divBdr>
            <w:top w:val="none" w:sz="0" w:space="0" w:color="auto"/>
            <w:left w:val="none" w:sz="0" w:space="0" w:color="auto"/>
            <w:bottom w:val="none" w:sz="0" w:space="0" w:color="auto"/>
            <w:right w:val="none" w:sz="0" w:space="0" w:color="auto"/>
          </w:divBdr>
        </w:div>
        <w:div w:id="441145032">
          <w:marLeft w:val="0"/>
          <w:marRight w:val="0"/>
          <w:marTop w:val="0"/>
          <w:marBottom w:val="0"/>
          <w:divBdr>
            <w:top w:val="none" w:sz="0" w:space="0" w:color="auto"/>
            <w:left w:val="none" w:sz="0" w:space="0" w:color="auto"/>
            <w:bottom w:val="none" w:sz="0" w:space="0" w:color="auto"/>
            <w:right w:val="none" w:sz="0" w:space="0" w:color="auto"/>
          </w:divBdr>
        </w:div>
      </w:divsChild>
    </w:div>
    <w:div w:id="2131824098">
      <w:bodyDiv w:val="1"/>
      <w:marLeft w:val="0"/>
      <w:marRight w:val="0"/>
      <w:marTop w:val="0"/>
      <w:marBottom w:val="0"/>
      <w:divBdr>
        <w:top w:val="none" w:sz="0" w:space="0" w:color="auto"/>
        <w:left w:val="none" w:sz="0" w:space="0" w:color="auto"/>
        <w:bottom w:val="none" w:sz="0" w:space="0" w:color="auto"/>
        <w:right w:val="none" w:sz="0" w:space="0" w:color="auto"/>
      </w:divBdr>
      <w:divsChild>
        <w:div w:id="827676521">
          <w:marLeft w:val="0"/>
          <w:marRight w:val="0"/>
          <w:marTop w:val="0"/>
          <w:marBottom w:val="0"/>
          <w:divBdr>
            <w:top w:val="none" w:sz="0" w:space="0" w:color="auto"/>
            <w:left w:val="none" w:sz="0" w:space="0" w:color="auto"/>
            <w:bottom w:val="none" w:sz="0" w:space="0" w:color="auto"/>
            <w:right w:val="none" w:sz="0" w:space="0" w:color="auto"/>
          </w:divBdr>
        </w:div>
        <w:div w:id="1790588814">
          <w:marLeft w:val="0"/>
          <w:marRight w:val="0"/>
          <w:marTop w:val="0"/>
          <w:marBottom w:val="0"/>
          <w:divBdr>
            <w:top w:val="none" w:sz="0" w:space="0" w:color="auto"/>
            <w:left w:val="none" w:sz="0" w:space="0" w:color="auto"/>
            <w:bottom w:val="none" w:sz="0" w:space="0" w:color="auto"/>
            <w:right w:val="none" w:sz="0" w:space="0" w:color="auto"/>
          </w:divBdr>
        </w:div>
        <w:div w:id="1451511726">
          <w:marLeft w:val="0"/>
          <w:marRight w:val="0"/>
          <w:marTop w:val="0"/>
          <w:marBottom w:val="0"/>
          <w:divBdr>
            <w:top w:val="none" w:sz="0" w:space="0" w:color="auto"/>
            <w:left w:val="none" w:sz="0" w:space="0" w:color="auto"/>
            <w:bottom w:val="none" w:sz="0" w:space="0" w:color="auto"/>
            <w:right w:val="none" w:sz="0" w:space="0" w:color="auto"/>
          </w:divBdr>
        </w:div>
        <w:div w:id="1955012263">
          <w:marLeft w:val="0"/>
          <w:marRight w:val="0"/>
          <w:marTop w:val="0"/>
          <w:marBottom w:val="0"/>
          <w:divBdr>
            <w:top w:val="none" w:sz="0" w:space="0" w:color="auto"/>
            <w:left w:val="none" w:sz="0" w:space="0" w:color="auto"/>
            <w:bottom w:val="none" w:sz="0" w:space="0" w:color="auto"/>
            <w:right w:val="none" w:sz="0" w:space="0" w:color="auto"/>
          </w:divBdr>
        </w:div>
        <w:div w:id="2025400466">
          <w:marLeft w:val="0"/>
          <w:marRight w:val="0"/>
          <w:marTop w:val="0"/>
          <w:marBottom w:val="0"/>
          <w:divBdr>
            <w:top w:val="none" w:sz="0" w:space="0" w:color="auto"/>
            <w:left w:val="none" w:sz="0" w:space="0" w:color="auto"/>
            <w:bottom w:val="none" w:sz="0" w:space="0" w:color="auto"/>
            <w:right w:val="none" w:sz="0" w:space="0" w:color="auto"/>
          </w:divBdr>
        </w:div>
        <w:div w:id="65617512">
          <w:marLeft w:val="0"/>
          <w:marRight w:val="0"/>
          <w:marTop w:val="0"/>
          <w:marBottom w:val="0"/>
          <w:divBdr>
            <w:top w:val="none" w:sz="0" w:space="0" w:color="auto"/>
            <w:left w:val="none" w:sz="0" w:space="0" w:color="auto"/>
            <w:bottom w:val="none" w:sz="0" w:space="0" w:color="auto"/>
            <w:right w:val="none" w:sz="0" w:space="0" w:color="auto"/>
          </w:divBdr>
        </w:div>
        <w:div w:id="914709898">
          <w:marLeft w:val="0"/>
          <w:marRight w:val="0"/>
          <w:marTop w:val="0"/>
          <w:marBottom w:val="0"/>
          <w:divBdr>
            <w:top w:val="none" w:sz="0" w:space="0" w:color="auto"/>
            <w:left w:val="none" w:sz="0" w:space="0" w:color="auto"/>
            <w:bottom w:val="none" w:sz="0" w:space="0" w:color="auto"/>
            <w:right w:val="none" w:sz="0" w:space="0" w:color="auto"/>
          </w:divBdr>
        </w:div>
        <w:div w:id="630207498">
          <w:marLeft w:val="0"/>
          <w:marRight w:val="0"/>
          <w:marTop w:val="0"/>
          <w:marBottom w:val="0"/>
          <w:divBdr>
            <w:top w:val="none" w:sz="0" w:space="0" w:color="auto"/>
            <w:left w:val="none" w:sz="0" w:space="0" w:color="auto"/>
            <w:bottom w:val="none" w:sz="0" w:space="0" w:color="auto"/>
            <w:right w:val="none" w:sz="0" w:space="0" w:color="auto"/>
          </w:divBdr>
        </w:div>
        <w:div w:id="19667729">
          <w:marLeft w:val="0"/>
          <w:marRight w:val="0"/>
          <w:marTop w:val="0"/>
          <w:marBottom w:val="0"/>
          <w:divBdr>
            <w:top w:val="none" w:sz="0" w:space="0" w:color="auto"/>
            <w:left w:val="none" w:sz="0" w:space="0" w:color="auto"/>
            <w:bottom w:val="none" w:sz="0" w:space="0" w:color="auto"/>
            <w:right w:val="none" w:sz="0" w:space="0" w:color="auto"/>
          </w:divBdr>
        </w:div>
        <w:div w:id="1602251576">
          <w:marLeft w:val="0"/>
          <w:marRight w:val="0"/>
          <w:marTop w:val="0"/>
          <w:marBottom w:val="0"/>
          <w:divBdr>
            <w:top w:val="none" w:sz="0" w:space="0" w:color="auto"/>
            <w:left w:val="none" w:sz="0" w:space="0" w:color="auto"/>
            <w:bottom w:val="none" w:sz="0" w:space="0" w:color="auto"/>
            <w:right w:val="none" w:sz="0" w:space="0" w:color="auto"/>
          </w:divBdr>
        </w:div>
        <w:div w:id="1981837939">
          <w:marLeft w:val="0"/>
          <w:marRight w:val="0"/>
          <w:marTop w:val="0"/>
          <w:marBottom w:val="0"/>
          <w:divBdr>
            <w:top w:val="none" w:sz="0" w:space="0" w:color="auto"/>
            <w:left w:val="none" w:sz="0" w:space="0" w:color="auto"/>
            <w:bottom w:val="none" w:sz="0" w:space="0" w:color="auto"/>
            <w:right w:val="none" w:sz="0" w:space="0" w:color="auto"/>
          </w:divBdr>
        </w:div>
        <w:div w:id="1092050856">
          <w:marLeft w:val="0"/>
          <w:marRight w:val="0"/>
          <w:marTop w:val="0"/>
          <w:marBottom w:val="0"/>
          <w:divBdr>
            <w:top w:val="none" w:sz="0" w:space="0" w:color="auto"/>
            <w:left w:val="none" w:sz="0" w:space="0" w:color="auto"/>
            <w:bottom w:val="none" w:sz="0" w:space="0" w:color="auto"/>
            <w:right w:val="none" w:sz="0" w:space="0" w:color="auto"/>
          </w:divBdr>
        </w:div>
        <w:div w:id="1308390141">
          <w:marLeft w:val="0"/>
          <w:marRight w:val="0"/>
          <w:marTop w:val="0"/>
          <w:marBottom w:val="0"/>
          <w:divBdr>
            <w:top w:val="none" w:sz="0" w:space="0" w:color="auto"/>
            <w:left w:val="none" w:sz="0" w:space="0" w:color="auto"/>
            <w:bottom w:val="none" w:sz="0" w:space="0" w:color="auto"/>
            <w:right w:val="none" w:sz="0" w:space="0" w:color="auto"/>
          </w:divBdr>
        </w:div>
        <w:div w:id="94447105">
          <w:marLeft w:val="0"/>
          <w:marRight w:val="0"/>
          <w:marTop w:val="0"/>
          <w:marBottom w:val="0"/>
          <w:divBdr>
            <w:top w:val="none" w:sz="0" w:space="0" w:color="auto"/>
            <w:left w:val="none" w:sz="0" w:space="0" w:color="auto"/>
            <w:bottom w:val="none" w:sz="0" w:space="0" w:color="auto"/>
            <w:right w:val="none" w:sz="0" w:space="0" w:color="auto"/>
          </w:divBdr>
        </w:div>
        <w:div w:id="188686217">
          <w:marLeft w:val="0"/>
          <w:marRight w:val="0"/>
          <w:marTop w:val="0"/>
          <w:marBottom w:val="0"/>
          <w:divBdr>
            <w:top w:val="none" w:sz="0" w:space="0" w:color="auto"/>
            <w:left w:val="none" w:sz="0" w:space="0" w:color="auto"/>
            <w:bottom w:val="none" w:sz="0" w:space="0" w:color="auto"/>
            <w:right w:val="none" w:sz="0" w:space="0" w:color="auto"/>
          </w:divBdr>
        </w:div>
        <w:div w:id="1353140823">
          <w:marLeft w:val="0"/>
          <w:marRight w:val="0"/>
          <w:marTop w:val="0"/>
          <w:marBottom w:val="0"/>
          <w:divBdr>
            <w:top w:val="none" w:sz="0" w:space="0" w:color="auto"/>
            <w:left w:val="none" w:sz="0" w:space="0" w:color="auto"/>
            <w:bottom w:val="none" w:sz="0" w:space="0" w:color="auto"/>
            <w:right w:val="none" w:sz="0" w:space="0" w:color="auto"/>
          </w:divBdr>
        </w:div>
        <w:div w:id="464813814">
          <w:marLeft w:val="0"/>
          <w:marRight w:val="0"/>
          <w:marTop w:val="0"/>
          <w:marBottom w:val="0"/>
          <w:divBdr>
            <w:top w:val="none" w:sz="0" w:space="0" w:color="auto"/>
            <w:left w:val="none" w:sz="0" w:space="0" w:color="auto"/>
            <w:bottom w:val="none" w:sz="0" w:space="0" w:color="auto"/>
            <w:right w:val="none" w:sz="0" w:space="0" w:color="auto"/>
          </w:divBdr>
        </w:div>
        <w:div w:id="1263996815">
          <w:marLeft w:val="0"/>
          <w:marRight w:val="0"/>
          <w:marTop w:val="0"/>
          <w:marBottom w:val="0"/>
          <w:divBdr>
            <w:top w:val="none" w:sz="0" w:space="0" w:color="auto"/>
            <w:left w:val="none" w:sz="0" w:space="0" w:color="auto"/>
            <w:bottom w:val="none" w:sz="0" w:space="0" w:color="auto"/>
            <w:right w:val="none" w:sz="0" w:space="0" w:color="auto"/>
          </w:divBdr>
        </w:div>
        <w:div w:id="1707177867">
          <w:marLeft w:val="0"/>
          <w:marRight w:val="0"/>
          <w:marTop w:val="0"/>
          <w:marBottom w:val="0"/>
          <w:divBdr>
            <w:top w:val="none" w:sz="0" w:space="0" w:color="auto"/>
            <w:left w:val="none" w:sz="0" w:space="0" w:color="auto"/>
            <w:bottom w:val="none" w:sz="0" w:space="0" w:color="auto"/>
            <w:right w:val="none" w:sz="0" w:space="0" w:color="auto"/>
          </w:divBdr>
        </w:div>
        <w:div w:id="990328601">
          <w:marLeft w:val="0"/>
          <w:marRight w:val="0"/>
          <w:marTop w:val="0"/>
          <w:marBottom w:val="0"/>
          <w:divBdr>
            <w:top w:val="none" w:sz="0" w:space="0" w:color="auto"/>
            <w:left w:val="none" w:sz="0" w:space="0" w:color="auto"/>
            <w:bottom w:val="none" w:sz="0" w:space="0" w:color="auto"/>
            <w:right w:val="none" w:sz="0" w:space="0" w:color="auto"/>
          </w:divBdr>
        </w:div>
        <w:div w:id="1461192956">
          <w:marLeft w:val="0"/>
          <w:marRight w:val="0"/>
          <w:marTop w:val="0"/>
          <w:marBottom w:val="0"/>
          <w:divBdr>
            <w:top w:val="none" w:sz="0" w:space="0" w:color="auto"/>
            <w:left w:val="none" w:sz="0" w:space="0" w:color="auto"/>
            <w:bottom w:val="none" w:sz="0" w:space="0" w:color="auto"/>
            <w:right w:val="none" w:sz="0" w:space="0" w:color="auto"/>
          </w:divBdr>
        </w:div>
        <w:div w:id="649679793">
          <w:marLeft w:val="0"/>
          <w:marRight w:val="0"/>
          <w:marTop w:val="0"/>
          <w:marBottom w:val="0"/>
          <w:divBdr>
            <w:top w:val="none" w:sz="0" w:space="0" w:color="auto"/>
            <w:left w:val="none" w:sz="0" w:space="0" w:color="auto"/>
            <w:bottom w:val="none" w:sz="0" w:space="0" w:color="auto"/>
            <w:right w:val="none" w:sz="0" w:space="0" w:color="auto"/>
          </w:divBdr>
        </w:div>
        <w:div w:id="1140223904">
          <w:marLeft w:val="0"/>
          <w:marRight w:val="0"/>
          <w:marTop w:val="0"/>
          <w:marBottom w:val="0"/>
          <w:divBdr>
            <w:top w:val="none" w:sz="0" w:space="0" w:color="auto"/>
            <w:left w:val="none" w:sz="0" w:space="0" w:color="auto"/>
            <w:bottom w:val="none" w:sz="0" w:space="0" w:color="auto"/>
            <w:right w:val="none" w:sz="0" w:space="0" w:color="auto"/>
          </w:divBdr>
        </w:div>
        <w:div w:id="1945650615">
          <w:marLeft w:val="0"/>
          <w:marRight w:val="0"/>
          <w:marTop w:val="0"/>
          <w:marBottom w:val="0"/>
          <w:divBdr>
            <w:top w:val="none" w:sz="0" w:space="0" w:color="auto"/>
            <w:left w:val="none" w:sz="0" w:space="0" w:color="auto"/>
            <w:bottom w:val="none" w:sz="0" w:space="0" w:color="auto"/>
            <w:right w:val="none" w:sz="0" w:space="0" w:color="auto"/>
          </w:divBdr>
        </w:div>
        <w:div w:id="487403846">
          <w:marLeft w:val="0"/>
          <w:marRight w:val="0"/>
          <w:marTop w:val="0"/>
          <w:marBottom w:val="0"/>
          <w:divBdr>
            <w:top w:val="none" w:sz="0" w:space="0" w:color="auto"/>
            <w:left w:val="none" w:sz="0" w:space="0" w:color="auto"/>
            <w:bottom w:val="none" w:sz="0" w:space="0" w:color="auto"/>
            <w:right w:val="none" w:sz="0" w:space="0" w:color="auto"/>
          </w:divBdr>
        </w:div>
        <w:div w:id="1666476314">
          <w:marLeft w:val="0"/>
          <w:marRight w:val="0"/>
          <w:marTop w:val="0"/>
          <w:marBottom w:val="0"/>
          <w:divBdr>
            <w:top w:val="none" w:sz="0" w:space="0" w:color="auto"/>
            <w:left w:val="none" w:sz="0" w:space="0" w:color="auto"/>
            <w:bottom w:val="none" w:sz="0" w:space="0" w:color="auto"/>
            <w:right w:val="none" w:sz="0" w:space="0" w:color="auto"/>
          </w:divBdr>
        </w:div>
        <w:div w:id="618024494">
          <w:marLeft w:val="0"/>
          <w:marRight w:val="0"/>
          <w:marTop w:val="0"/>
          <w:marBottom w:val="0"/>
          <w:divBdr>
            <w:top w:val="none" w:sz="0" w:space="0" w:color="auto"/>
            <w:left w:val="none" w:sz="0" w:space="0" w:color="auto"/>
            <w:bottom w:val="none" w:sz="0" w:space="0" w:color="auto"/>
            <w:right w:val="none" w:sz="0" w:space="0" w:color="auto"/>
          </w:divBdr>
        </w:div>
        <w:div w:id="1248224097">
          <w:marLeft w:val="0"/>
          <w:marRight w:val="0"/>
          <w:marTop w:val="0"/>
          <w:marBottom w:val="0"/>
          <w:divBdr>
            <w:top w:val="none" w:sz="0" w:space="0" w:color="auto"/>
            <w:left w:val="none" w:sz="0" w:space="0" w:color="auto"/>
            <w:bottom w:val="none" w:sz="0" w:space="0" w:color="auto"/>
            <w:right w:val="none" w:sz="0" w:space="0" w:color="auto"/>
          </w:divBdr>
        </w:div>
        <w:div w:id="436097305">
          <w:marLeft w:val="0"/>
          <w:marRight w:val="0"/>
          <w:marTop w:val="0"/>
          <w:marBottom w:val="0"/>
          <w:divBdr>
            <w:top w:val="none" w:sz="0" w:space="0" w:color="auto"/>
            <w:left w:val="none" w:sz="0" w:space="0" w:color="auto"/>
            <w:bottom w:val="none" w:sz="0" w:space="0" w:color="auto"/>
            <w:right w:val="none" w:sz="0" w:space="0" w:color="auto"/>
          </w:divBdr>
        </w:div>
        <w:div w:id="144345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2013-09-15T22:06:00Z</dcterms:created>
  <dcterms:modified xsi:type="dcterms:W3CDTF">2013-09-15T22:06:00Z</dcterms:modified>
</cp:coreProperties>
</file>