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32" w:rsidRDefault="007E2B32" w:rsidP="007E2B32">
      <w:pPr>
        <w:rPr>
          <w:b/>
          <w:sz w:val="24"/>
          <w:szCs w:val="24"/>
        </w:rPr>
      </w:pPr>
      <w:r w:rsidRPr="00F70746">
        <w:rPr>
          <w:b/>
          <w:sz w:val="24"/>
          <w:szCs w:val="24"/>
        </w:rPr>
        <w:t>I. INTRODUCTION</w:t>
      </w:r>
    </w:p>
    <w:p w:rsidR="00064E00" w:rsidRPr="00064E00" w:rsidRDefault="00064E00" w:rsidP="00064E00">
      <w:pPr>
        <w:ind w:firstLine="720"/>
        <w:jc w:val="both"/>
        <w:rPr>
          <w:sz w:val="24"/>
          <w:szCs w:val="24"/>
        </w:rPr>
      </w:pPr>
      <w:r w:rsidRPr="00064E00">
        <w:rPr>
          <w:sz w:val="24"/>
          <w:szCs w:val="24"/>
        </w:rPr>
        <w:t>Entomology is the study of insects, the most abundant form of animal life on earth. Three quarters of a million species of insect have already been described and estimates for the number of species awaiting discovery range from 1 million to 30 million. So for any budding entomologists out there, you have an excellent chanc</w:t>
      </w:r>
      <w:r w:rsidRPr="00064E00">
        <w:rPr>
          <w:sz w:val="24"/>
          <w:szCs w:val="24"/>
        </w:rPr>
        <w:t>e of discovering a new species!</w:t>
      </w:r>
    </w:p>
    <w:p w:rsidR="00064E00" w:rsidRPr="00064E00" w:rsidRDefault="00064E00" w:rsidP="00064E00">
      <w:pPr>
        <w:ind w:firstLine="720"/>
        <w:jc w:val="both"/>
        <w:rPr>
          <w:sz w:val="24"/>
          <w:szCs w:val="24"/>
        </w:rPr>
      </w:pPr>
      <w:r w:rsidRPr="00064E00">
        <w:rPr>
          <w:sz w:val="24"/>
          <w:szCs w:val="24"/>
        </w:rPr>
        <w:t xml:space="preserve">Given that there are so many species of insect, it follows that insects are a major component of the earth's biodiversity. They inhabit every terrestrial and freshwater ecosystem and by studying the ecological roles insects play we can have a better understanding of how those ecosystems function. Insects have important roles as plant consumers and herbivores, a food source for other organisms, scavengers and </w:t>
      </w:r>
      <w:proofErr w:type="spellStart"/>
      <w:r w:rsidRPr="00064E00">
        <w:rPr>
          <w:sz w:val="24"/>
          <w:szCs w:val="24"/>
        </w:rPr>
        <w:t>detritivores</w:t>
      </w:r>
      <w:proofErr w:type="spellEnd"/>
      <w:r w:rsidRPr="00064E00">
        <w:rPr>
          <w:sz w:val="24"/>
          <w:szCs w:val="24"/>
        </w:rPr>
        <w:t xml:space="preserve">, predators and parasites. Insects also directly affect human welfare by competing with us for food and transmitting diseases. However, not all insects are detrimental to human welfare. For example, bees are used to produce honey, silkworms to produce silk and many predatory species </w:t>
      </w:r>
      <w:r w:rsidRPr="00064E00">
        <w:rPr>
          <w:sz w:val="24"/>
          <w:szCs w:val="24"/>
        </w:rPr>
        <w:t>are used to control crop pests.</w:t>
      </w:r>
    </w:p>
    <w:p w:rsidR="00064E00" w:rsidRPr="00064E00" w:rsidRDefault="00064E00" w:rsidP="00064E00">
      <w:pPr>
        <w:ind w:firstLine="720"/>
        <w:jc w:val="both"/>
        <w:rPr>
          <w:sz w:val="24"/>
          <w:szCs w:val="24"/>
        </w:rPr>
      </w:pPr>
      <w:r w:rsidRPr="00064E00">
        <w:rPr>
          <w:sz w:val="24"/>
          <w:szCs w:val="24"/>
        </w:rPr>
        <w:t xml:space="preserve">Insects have incredibly diverse morphological, physiological, and </w:t>
      </w:r>
      <w:proofErr w:type="spellStart"/>
      <w:r w:rsidRPr="00064E00">
        <w:rPr>
          <w:sz w:val="24"/>
          <w:szCs w:val="24"/>
        </w:rPr>
        <w:t>behavioural</w:t>
      </w:r>
      <w:proofErr w:type="spellEnd"/>
      <w:r w:rsidRPr="00064E00">
        <w:rPr>
          <w:sz w:val="24"/>
          <w:szCs w:val="24"/>
        </w:rPr>
        <w:t xml:space="preserve"> adaptations to their surroundings which makes the study of insects a fascinating subject. Many features of insect biology also make them ideal to use as model biological systems. Their abundance, short life cycle, reproductive potential and small size allow scientific experiments to be set up, monitored and duplicated with relative ease in almost any location. Much of our basic understanding of genetics, population ecology, and evolution has resulted from experimentation with insects.</w:t>
      </w:r>
    </w:p>
    <w:p w:rsidR="007E2B32" w:rsidRPr="00F70746" w:rsidRDefault="007E2B32" w:rsidP="007E2B32">
      <w:pPr>
        <w:rPr>
          <w:b/>
          <w:sz w:val="24"/>
          <w:szCs w:val="24"/>
        </w:rPr>
      </w:pPr>
      <w:r w:rsidRPr="00F70746">
        <w:rPr>
          <w:b/>
          <w:sz w:val="24"/>
          <w:szCs w:val="24"/>
        </w:rPr>
        <w:t>II. OBJECTIVES</w:t>
      </w:r>
    </w:p>
    <w:p w:rsidR="007E2B32" w:rsidRPr="00C82A3F" w:rsidRDefault="007E2B32" w:rsidP="007E2B32">
      <w:pPr>
        <w:pStyle w:val="ListParagraph"/>
        <w:numPr>
          <w:ilvl w:val="0"/>
          <w:numId w:val="1"/>
        </w:numPr>
        <w:rPr>
          <w:sz w:val="24"/>
          <w:szCs w:val="24"/>
        </w:rPr>
      </w:pPr>
      <w:r>
        <w:t>Identify common parasites and predators of insect pests.</w:t>
      </w:r>
    </w:p>
    <w:p w:rsidR="007E2B32" w:rsidRPr="00C82A3F" w:rsidRDefault="007E2B32" w:rsidP="007E2B32">
      <w:pPr>
        <w:pStyle w:val="ListParagraph"/>
        <w:numPr>
          <w:ilvl w:val="0"/>
          <w:numId w:val="1"/>
        </w:numPr>
        <w:rPr>
          <w:sz w:val="24"/>
          <w:szCs w:val="24"/>
        </w:rPr>
      </w:pPr>
      <w:r>
        <w:t>Explain how these pests affect plants.</w:t>
      </w:r>
    </w:p>
    <w:p w:rsidR="007E2B32" w:rsidRPr="00C82A3F" w:rsidRDefault="007E2B32" w:rsidP="007E2B32">
      <w:pPr>
        <w:pStyle w:val="ListParagraph"/>
        <w:numPr>
          <w:ilvl w:val="0"/>
          <w:numId w:val="1"/>
        </w:numPr>
        <w:rPr>
          <w:sz w:val="24"/>
          <w:szCs w:val="24"/>
        </w:rPr>
      </w:pPr>
      <w:r>
        <w:t xml:space="preserve"> Discuss control measures for insect pests.</w:t>
      </w:r>
    </w:p>
    <w:p w:rsidR="007E2B32" w:rsidRDefault="007E2B32" w:rsidP="007E2B32">
      <w:pPr>
        <w:rPr>
          <w:b/>
          <w:sz w:val="24"/>
          <w:szCs w:val="24"/>
        </w:rPr>
      </w:pPr>
      <w:r w:rsidRPr="00F70746">
        <w:rPr>
          <w:b/>
          <w:sz w:val="24"/>
          <w:szCs w:val="24"/>
        </w:rPr>
        <w:t>III. METHODOLOGY</w:t>
      </w:r>
    </w:p>
    <w:p w:rsidR="00DD4DEF" w:rsidRDefault="00DD4DEF" w:rsidP="007E2B32">
      <w:pPr>
        <w:rPr>
          <w:b/>
          <w:sz w:val="24"/>
          <w:szCs w:val="24"/>
        </w:rPr>
      </w:pPr>
    </w:p>
    <w:p w:rsidR="00DD4DEF" w:rsidRDefault="00DD4DEF" w:rsidP="007E2B32">
      <w:pPr>
        <w:rPr>
          <w:b/>
          <w:sz w:val="24"/>
          <w:szCs w:val="24"/>
        </w:rPr>
      </w:pPr>
    </w:p>
    <w:p w:rsidR="00DD4DEF" w:rsidRDefault="00DD4DEF" w:rsidP="007E2B32">
      <w:pPr>
        <w:rPr>
          <w:b/>
          <w:sz w:val="24"/>
          <w:szCs w:val="24"/>
        </w:rPr>
      </w:pPr>
    </w:p>
    <w:p w:rsidR="00DD4DEF" w:rsidRDefault="00DD4DEF" w:rsidP="007E2B32">
      <w:pPr>
        <w:rPr>
          <w:b/>
          <w:sz w:val="24"/>
          <w:szCs w:val="24"/>
        </w:rPr>
      </w:pPr>
    </w:p>
    <w:p w:rsidR="00DD4DEF" w:rsidRDefault="00DD4DEF" w:rsidP="007E2B32">
      <w:pPr>
        <w:rPr>
          <w:b/>
          <w:sz w:val="24"/>
          <w:szCs w:val="24"/>
        </w:rPr>
      </w:pPr>
    </w:p>
    <w:p w:rsidR="00104E06" w:rsidRPr="00DD4DEF" w:rsidRDefault="007E2B32" w:rsidP="00104E06">
      <w:pPr>
        <w:rPr>
          <w:b/>
          <w:sz w:val="24"/>
          <w:szCs w:val="24"/>
        </w:rPr>
      </w:pPr>
      <w:r>
        <w:rPr>
          <w:b/>
          <w:sz w:val="24"/>
          <w:szCs w:val="24"/>
        </w:rPr>
        <w:lastRenderedPageBreak/>
        <w:t>IV. RESULTS AND DISCUSSION</w:t>
      </w:r>
    </w:p>
    <w:p w:rsidR="00104E06" w:rsidRPr="001D1C72" w:rsidRDefault="00CF05CA" w:rsidP="00B26CF6">
      <w:pPr>
        <w:ind w:left="2880" w:firstLine="720"/>
        <w:rPr>
          <w:sz w:val="24"/>
          <w:szCs w:val="24"/>
        </w:rPr>
      </w:pPr>
      <w:r>
        <w:rPr>
          <w:b/>
          <w:bCs/>
          <w:noProof/>
          <w:sz w:val="24"/>
          <w:szCs w:val="24"/>
        </w:rPr>
        <w:drawing>
          <wp:anchor distT="0" distB="0" distL="114300" distR="114300" simplePos="0" relativeHeight="251674624" behindDoc="1" locked="0" layoutInCell="1" allowOverlap="1">
            <wp:simplePos x="0" y="0"/>
            <wp:positionH relativeFrom="column">
              <wp:posOffset>247650</wp:posOffset>
            </wp:positionH>
            <wp:positionV relativeFrom="paragraph">
              <wp:posOffset>-2980</wp:posOffset>
            </wp:positionV>
            <wp:extent cx="1847850" cy="2133600"/>
            <wp:effectExtent l="19050" t="0" r="0" b="0"/>
            <wp:wrapNone/>
            <wp:docPr id="8" name="Picture 16" descr="http://www.nbaii.res.in/Featured%20insects/tetrasch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baii.res.in/Featured%20insects/tetraschoen.jpg"/>
                    <pic:cNvPicPr>
                      <a:picLocks noChangeAspect="1" noChangeArrowheads="1"/>
                    </pic:cNvPicPr>
                  </pic:nvPicPr>
                  <pic:blipFill>
                    <a:blip r:embed="rId5"/>
                    <a:srcRect/>
                    <a:stretch>
                      <a:fillRect/>
                    </a:stretch>
                  </pic:blipFill>
                  <pic:spPr bwMode="auto">
                    <a:xfrm>
                      <a:off x="0" y="0"/>
                      <a:ext cx="1847850" cy="2133600"/>
                    </a:xfrm>
                    <a:prstGeom prst="rect">
                      <a:avLst/>
                    </a:prstGeom>
                    <a:noFill/>
                    <a:ln w="9525">
                      <a:noFill/>
                      <a:miter lim="800000"/>
                      <a:headEnd/>
                      <a:tailEnd/>
                    </a:ln>
                  </pic:spPr>
                </pic:pic>
              </a:graphicData>
            </a:graphic>
          </wp:anchor>
        </w:drawing>
      </w:r>
      <w:r w:rsidR="00B26CF6" w:rsidRPr="001D1C72">
        <w:rPr>
          <w:rStyle w:val="Strong"/>
          <w:sz w:val="24"/>
          <w:szCs w:val="24"/>
        </w:rPr>
        <w:t xml:space="preserve"> </w:t>
      </w:r>
      <w:r w:rsidR="00104E06" w:rsidRPr="001D1C72">
        <w:rPr>
          <w:rStyle w:val="Strong"/>
          <w:sz w:val="24"/>
          <w:szCs w:val="24"/>
        </w:rPr>
        <w:t>Common name:</w:t>
      </w:r>
      <w:r w:rsidR="00104E06" w:rsidRPr="001D1C72">
        <w:rPr>
          <w:sz w:val="24"/>
          <w:szCs w:val="24"/>
        </w:rPr>
        <w:t xml:space="preserve"> </w:t>
      </w:r>
      <w:proofErr w:type="spellStart"/>
      <w:r w:rsidR="00104E06" w:rsidRPr="001D1C72">
        <w:rPr>
          <w:sz w:val="24"/>
          <w:szCs w:val="24"/>
        </w:rPr>
        <w:t>Eulophid</w:t>
      </w:r>
      <w:proofErr w:type="spellEnd"/>
      <w:r w:rsidR="00104E06" w:rsidRPr="001D1C72">
        <w:rPr>
          <w:sz w:val="24"/>
          <w:szCs w:val="24"/>
        </w:rPr>
        <w:t xml:space="preserve"> wasp</w:t>
      </w:r>
    </w:p>
    <w:p w:rsidR="00104E06" w:rsidRPr="001D1C72" w:rsidRDefault="00104E06" w:rsidP="00B26CF6">
      <w:pPr>
        <w:ind w:left="2880" w:firstLine="720"/>
        <w:rPr>
          <w:i/>
          <w:sz w:val="24"/>
          <w:szCs w:val="24"/>
        </w:rPr>
      </w:pPr>
      <w:r w:rsidRPr="001D1C72">
        <w:rPr>
          <w:b/>
          <w:sz w:val="24"/>
          <w:szCs w:val="24"/>
        </w:rPr>
        <w:t>Scientific name</w:t>
      </w:r>
      <w:r w:rsidRPr="001D1C72">
        <w:rPr>
          <w:sz w:val="24"/>
          <w:szCs w:val="24"/>
        </w:rPr>
        <w:t xml:space="preserve">: </w:t>
      </w:r>
      <w:proofErr w:type="spellStart"/>
      <w:r w:rsidRPr="001D1C72">
        <w:rPr>
          <w:i/>
          <w:sz w:val="24"/>
          <w:szCs w:val="24"/>
        </w:rPr>
        <w:t>Tetrastichus</w:t>
      </w:r>
      <w:proofErr w:type="spellEnd"/>
      <w:r w:rsidRPr="001D1C72">
        <w:rPr>
          <w:i/>
          <w:sz w:val="24"/>
          <w:szCs w:val="24"/>
        </w:rPr>
        <w:t xml:space="preserve"> </w:t>
      </w:r>
      <w:proofErr w:type="spellStart"/>
      <w:r w:rsidRPr="001D1C72">
        <w:rPr>
          <w:i/>
          <w:sz w:val="24"/>
          <w:szCs w:val="24"/>
        </w:rPr>
        <w:t>schoenobii</w:t>
      </w:r>
      <w:proofErr w:type="spellEnd"/>
      <w:r w:rsidRPr="001D1C72">
        <w:rPr>
          <w:i/>
          <w:sz w:val="24"/>
          <w:szCs w:val="24"/>
        </w:rPr>
        <w:t xml:space="preserve"> </w:t>
      </w:r>
      <w:proofErr w:type="spellStart"/>
      <w:r w:rsidRPr="001D1C72">
        <w:rPr>
          <w:i/>
          <w:sz w:val="24"/>
          <w:szCs w:val="24"/>
        </w:rPr>
        <w:t>Ferriere</w:t>
      </w:r>
      <w:proofErr w:type="spellEnd"/>
    </w:p>
    <w:p w:rsidR="00104E06" w:rsidRPr="001D1C72" w:rsidRDefault="00104E06" w:rsidP="00B26CF6">
      <w:pPr>
        <w:ind w:left="2880" w:firstLine="720"/>
        <w:rPr>
          <w:b/>
          <w:sz w:val="24"/>
          <w:szCs w:val="24"/>
        </w:rPr>
      </w:pPr>
      <w:r w:rsidRPr="001D1C72">
        <w:rPr>
          <w:b/>
          <w:sz w:val="24"/>
          <w:szCs w:val="24"/>
        </w:rPr>
        <w:t>Life Habits:</w:t>
      </w:r>
    </w:p>
    <w:p w:rsidR="007E2B32" w:rsidRDefault="00104E06" w:rsidP="00B26CF6">
      <w:pPr>
        <w:ind w:left="4320"/>
        <w:jc w:val="both"/>
        <w:rPr>
          <w:sz w:val="24"/>
          <w:szCs w:val="24"/>
        </w:rPr>
      </w:pPr>
      <w:proofErr w:type="spellStart"/>
      <w:r w:rsidRPr="001D1C72">
        <w:rPr>
          <w:sz w:val="24"/>
          <w:szCs w:val="24"/>
        </w:rPr>
        <w:t>Tetrastichus</w:t>
      </w:r>
      <w:proofErr w:type="spellEnd"/>
      <w:r w:rsidRPr="001D1C72">
        <w:rPr>
          <w:sz w:val="24"/>
          <w:szCs w:val="24"/>
        </w:rPr>
        <w:t xml:space="preserve"> </w:t>
      </w:r>
      <w:proofErr w:type="spellStart"/>
      <w:r w:rsidRPr="001D1C72">
        <w:rPr>
          <w:sz w:val="24"/>
          <w:szCs w:val="24"/>
        </w:rPr>
        <w:t>schoenobii</w:t>
      </w:r>
      <w:proofErr w:type="spellEnd"/>
      <w:r w:rsidRPr="001D1C72">
        <w:rPr>
          <w:sz w:val="24"/>
          <w:szCs w:val="24"/>
        </w:rPr>
        <w:t xml:space="preserve"> parasitizes stem borer eggs and pupae. </w:t>
      </w:r>
    </w:p>
    <w:p w:rsidR="00B26CF6" w:rsidRDefault="00104E06" w:rsidP="00B26CF6">
      <w:pPr>
        <w:ind w:left="3600" w:firstLine="720"/>
        <w:jc w:val="both"/>
        <w:rPr>
          <w:sz w:val="24"/>
          <w:szCs w:val="24"/>
        </w:rPr>
      </w:pPr>
      <w:r w:rsidRPr="001D1C72">
        <w:rPr>
          <w:sz w:val="24"/>
          <w:szCs w:val="24"/>
        </w:rPr>
        <w:t xml:space="preserve">Several wasps may parasitize an egg mass of stem borers. Before </w:t>
      </w:r>
      <w:proofErr w:type="spellStart"/>
      <w:r w:rsidRPr="001D1C72">
        <w:rPr>
          <w:sz w:val="24"/>
          <w:szCs w:val="24"/>
        </w:rPr>
        <w:t>oviposition</w:t>
      </w:r>
      <w:proofErr w:type="spellEnd"/>
      <w:r w:rsidRPr="001D1C72">
        <w:rPr>
          <w:sz w:val="24"/>
          <w:szCs w:val="24"/>
        </w:rPr>
        <w:t xml:space="preserve">, the female examines the egg mass for where to probe through the hair mat. </w:t>
      </w:r>
    </w:p>
    <w:p w:rsidR="00104E06" w:rsidRPr="001D1C72" w:rsidRDefault="00104E06" w:rsidP="00B26CF6">
      <w:pPr>
        <w:jc w:val="both"/>
        <w:rPr>
          <w:sz w:val="24"/>
          <w:szCs w:val="24"/>
        </w:rPr>
      </w:pPr>
      <w:r w:rsidRPr="001D1C72">
        <w:rPr>
          <w:sz w:val="24"/>
          <w:szCs w:val="24"/>
        </w:rPr>
        <w:t>Each female parasitoid lays one egg in each stem borer egg. It can produce 10 to 60 offspring. Egg incubation takes 1 to 2 days. Larval development takes place inside the egg host. Once the egg is consumed, the larval parasite moves out from the egg and locates another egg host for its development. Each larval parasite needs three eggs for its development. Adulthood is observed after 1 to 2 days.</w:t>
      </w:r>
    </w:p>
    <w:p w:rsidR="00104E06" w:rsidRPr="001D1C72" w:rsidRDefault="00104E06" w:rsidP="00104E06">
      <w:pPr>
        <w:rPr>
          <w:b/>
          <w:sz w:val="24"/>
          <w:szCs w:val="24"/>
        </w:rPr>
      </w:pPr>
      <w:r w:rsidRPr="001D1C72">
        <w:rPr>
          <w:b/>
          <w:sz w:val="24"/>
          <w:szCs w:val="24"/>
        </w:rPr>
        <w:t>Parasitic and Predatory Characteristics:</w:t>
      </w:r>
    </w:p>
    <w:p w:rsidR="00104E06" w:rsidRPr="001D1C72" w:rsidRDefault="00104E06" w:rsidP="00104E06">
      <w:pPr>
        <w:rPr>
          <w:sz w:val="24"/>
          <w:szCs w:val="24"/>
        </w:rPr>
      </w:pPr>
      <w:proofErr w:type="spellStart"/>
      <w:r w:rsidRPr="001D1C72">
        <w:rPr>
          <w:sz w:val="24"/>
          <w:szCs w:val="24"/>
        </w:rPr>
        <w:t>Tetrastichus</w:t>
      </w:r>
      <w:proofErr w:type="spellEnd"/>
      <w:r w:rsidRPr="001D1C72">
        <w:rPr>
          <w:sz w:val="24"/>
          <w:szCs w:val="24"/>
        </w:rPr>
        <w:t xml:space="preserve"> </w:t>
      </w:r>
      <w:proofErr w:type="spellStart"/>
      <w:r w:rsidRPr="001D1C72">
        <w:rPr>
          <w:sz w:val="24"/>
          <w:szCs w:val="24"/>
        </w:rPr>
        <w:t>schoenobii</w:t>
      </w:r>
      <w:proofErr w:type="spellEnd"/>
      <w:r w:rsidRPr="001D1C72">
        <w:rPr>
          <w:sz w:val="24"/>
          <w:szCs w:val="24"/>
        </w:rPr>
        <w:t xml:space="preserve"> is a metallic blue-green or shining green with bluish luster insect. It has an 8-segmented brown antenna except for the yellow </w:t>
      </w:r>
      <w:proofErr w:type="spellStart"/>
      <w:r w:rsidRPr="001D1C72">
        <w:rPr>
          <w:sz w:val="24"/>
          <w:szCs w:val="24"/>
        </w:rPr>
        <w:t>scape</w:t>
      </w:r>
      <w:proofErr w:type="spellEnd"/>
      <w:r w:rsidRPr="001D1C72">
        <w:rPr>
          <w:sz w:val="24"/>
          <w:szCs w:val="24"/>
        </w:rPr>
        <w:t xml:space="preserve">. The hairs clothing the wings are not in rows. The thorax is smooth and shining and the abdomen is elongated and pointed. The legs are yellow except for the greenish </w:t>
      </w:r>
      <w:proofErr w:type="spellStart"/>
      <w:r w:rsidRPr="001D1C72">
        <w:rPr>
          <w:sz w:val="24"/>
          <w:szCs w:val="24"/>
        </w:rPr>
        <w:t>coxae</w:t>
      </w:r>
      <w:proofErr w:type="spellEnd"/>
      <w:r w:rsidRPr="001D1C72">
        <w:rPr>
          <w:sz w:val="24"/>
          <w:szCs w:val="24"/>
        </w:rPr>
        <w:t xml:space="preserve"> I and III. The tarsi are 4-segmented in all the legs.</w:t>
      </w:r>
    </w:p>
    <w:p w:rsidR="007E2B32" w:rsidRDefault="00104E06" w:rsidP="00104E06">
      <w:pPr>
        <w:rPr>
          <w:sz w:val="24"/>
          <w:szCs w:val="24"/>
        </w:rPr>
      </w:pPr>
      <w:r w:rsidRPr="001D1C72">
        <w:rPr>
          <w:b/>
          <w:sz w:val="24"/>
          <w:szCs w:val="24"/>
        </w:rPr>
        <w:t>Host Names</w:t>
      </w:r>
      <w:r w:rsidRPr="001D1C72">
        <w:rPr>
          <w:sz w:val="24"/>
          <w:szCs w:val="24"/>
        </w:rPr>
        <w:t xml:space="preserve">: </w:t>
      </w:r>
      <w:proofErr w:type="spellStart"/>
      <w:r w:rsidR="00CF05CA">
        <w:rPr>
          <w:i/>
          <w:iCs/>
        </w:rPr>
        <w:t>Tetrastichus</w:t>
      </w:r>
      <w:proofErr w:type="spellEnd"/>
      <w:r w:rsidR="00CF05CA">
        <w:rPr>
          <w:i/>
          <w:iCs/>
        </w:rPr>
        <w:t xml:space="preserve"> </w:t>
      </w:r>
      <w:proofErr w:type="spellStart"/>
      <w:r w:rsidR="00CF05CA">
        <w:rPr>
          <w:i/>
          <w:iCs/>
        </w:rPr>
        <w:t>schoenobii</w:t>
      </w:r>
      <w:proofErr w:type="spellEnd"/>
      <w:r w:rsidR="00CF05CA">
        <w:t xml:space="preserve"> has been recorded as a primary parasitoid of shoot borers of rice and sugarcane, particularly </w:t>
      </w:r>
      <w:proofErr w:type="spellStart"/>
      <w:r w:rsidR="00CF05CA">
        <w:rPr>
          <w:i/>
          <w:iCs/>
        </w:rPr>
        <w:t>Scirpophaga</w:t>
      </w:r>
      <w:proofErr w:type="spellEnd"/>
      <w:r w:rsidR="00CF05CA">
        <w:rPr>
          <w:i/>
          <w:iCs/>
        </w:rPr>
        <w:t xml:space="preserve"> </w:t>
      </w:r>
      <w:proofErr w:type="spellStart"/>
      <w:r w:rsidR="00CF05CA">
        <w:rPr>
          <w:i/>
          <w:iCs/>
        </w:rPr>
        <w:t>incertulas</w:t>
      </w:r>
      <w:proofErr w:type="spellEnd"/>
      <w:r w:rsidR="00CF05CA">
        <w:t xml:space="preserve">, </w:t>
      </w:r>
      <w:r w:rsidR="00CF05CA">
        <w:rPr>
          <w:i/>
          <w:iCs/>
        </w:rPr>
        <w:t xml:space="preserve">S. </w:t>
      </w:r>
      <w:proofErr w:type="spellStart"/>
      <w:r w:rsidR="00CF05CA">
        <w:rPr>
          <w:i/>
          <w:iCs/>
        </w:rPr>
        <w:t>excerptalis</w:t>
      </w:r>
      <w:proofErr w:type="spellEnd"/>
      <w:r w:rsidR="00CF05CA">
        <w:t xml:space="preserve">, </w:t>
      </w:r>
      <w:r w:rsidR="00CF05CA">
        <w:rPr>
          <w:i/>
          <w:iCs/>
        </w:rPr>
        <w:t xml:space="preserve">S. </w:t>
      </w:r>
      <w:proofErr w:type="spellStart"/>
      <w:r w:rsidR="00CF05CA">
        <w:rPr>
          <w:i/>
          <w:iCs/>
        </w:rPr>
        <w:t>innotata</w:t>
      </w:r>
      <w:proofErr w:type="spellEnd"/>
      <w:r w:rsidR="00CF05CA">
        <w:t xml:space="preserve">, </w:t>
      </w:r>
      <w:proofErr w:type="spellStart"/>
      <w:r w:rsidR="00CF05CA">
        <w:rPr>
          <w:i/>
          <w:iCs/>
        </w:rPr>
        <w:t>Chilo</w:t>
      </w:r>
      <w:proofErr w:type="spellEnd"/>
      <w:r w:rsidR="00CF05CA">
        <w:rPr>
          <w:i/>
          <w:iCs/>
        </w:rPr>
        <w:t xml:space="preserve"> </w:t>
      </w:r>
      <w:proofErr w:type="spellStart"/>
      <w:r w:rsidR="00CF05CA">
        <w:rPr>
          <w:i/>
          <w:iCs/>
        </w:rPr>
        <w:t>suppressalis</w:t>
      </w:r>
      <w:proofErr w:type="spellEnd"/>
      <w:r w:rsidR="00CF05CA">
        <w:rPr>
          <w:i/>
          <w:iCs/>
        </w:rPr>
        <w:t xml:space="preserve">, C. </w:t>
      </w:r>
      <w:proofErr w:type="spellStart"/>
      <w:r w:rsidR="00CF05CA">
        <w:rPr>
          <w:i/>
          <w:iCs/>
        </w:rPr>
        <w:t>infuscatellus</w:t>
      </w:r>
      <w:proofErr w:type="spellEnd"/>
      <w:r w:rsidR="00CF05CA">
        <w:rPr>
          <w:i/>
          <w:iCs/>
        </w:rPr>
        <w:t xml:space="preserve"> </w:t>
      </w:r>
      <w:r w:rsidR="00CF05CA">
        <w:t xml:space="preserve">(all </w:t>
      </w:r>
      <w:proofErr w:type="spellStart"/>
      <w:r w:rsidR="00CF05CA">
        <w:t>Pyralidae</w:t>
      </w:r>
      <w:proofErr w:type="spellEnd"/>
      <w:r w:rsidR="00CF05CA">
        <w:t xml:space="preserve">), and also </w:t>
      </w:r>
      <w:proofErr w:type="spellStart"/>
      <w:r w:rsidR="00CF05CA">
        <w:rPr>
          <w:i/>
          <w:iCs/>
        </w:rPr>
        <w:t>Sesamia</w:t>
      </w:r>
      <w:proofErr w:type="spellEnd"/>
      <w:r w:rsidR="00CF05CA">
        <w:rPr>
          <w:i/>
          <w:iCs/>
        </w:rPr>
        <w:t xml:space="preserve"> </w:t>
      </w:r>
      <w:proofErr w:type="spellStart"/>
      <w:r w:rsidR="00CF05CA">
        <w:rPr>
          <w:i/>
          <w:iCs/>
        </w:rPr>
        <w:t>inferens</w:t>
      </w:r>
      <w:proofErr w:type="spellEnd"/>
      <w:r w:rsidR="00CF05CA">
        <w:rPr>
          <w:i/>
          <w:iCs/>
        </w:rPr>
        <w:t xml:space="preserve"> </w:t>
      </w:r>
      <w:r w:rsidR="00CF05CA">
        <w:t xml:space="preserve">and </w:t>
      </w:r>
      <w:proofErr w:type="spellStart"/>
      <w:r w:rsidR="00CF05CA">
        <w:rPr>
          <w:i/>
          <w:iCs/>
        </w:rPr>
        <w:t>Spodoptera</w:t>
      </w:r>
      <w:proofErr w:type="spellEnd"/>
      <w:r w:rsidR="00CF05CA">
        <w:rPr>
          <w:i/>
          <w:iCs/>
        </w:rPr>
        <w:t xml:space="preserve"> </w:t>
      </w:r>
      <w:proofErr w:type="spellStart"/>
      <w:r w:rsidR="00CF05CA">
        <w:rPr>
          <w:i/>
          <w:iCs/>
        </w:rPr>
        <w:t>mauritia</w:t>
      </w:r>
      <w:proofErr w:type="spellEnd"/>
      <w:r w:rsidR="00CF05CA">
        <w:rPr>
          <w:i/>
          <w:iCs/>
        </w:rPr>
        <w:t xml:space="preserve"> </w:t>
      </w:r>
      <w:r w:rsidR="00CF05CA">
        <w:t>(</w:t>
      </w:r>
      <w:proofErr w:type="spellStart"/>
      <w:r w:rsidR="00CF05CA">
        <w:t>Noctuidae</w:t>
      </w:r>
      <w:proofErr w:type="spellEnd"/>
      <w:r w:rsidR="00CF05CA">
        <w:t xml:space="preserve">). </w:t>
      </w:r>
    </w:p>
    <w:p w:rsidR="00104E06" w:rsidRPr="001D1C72" w:rsidRDefault="00104E06" w:rsidP="00104E06">
      <w:pPr>
        <w:rPr>
          <w:sz w:val="24"/>
          <w:szCs w:val="24"/>
        </w:rPr>
      </w:pPr>
      <w:r w:rsidRPr="001D1C72">
        <w:rPr>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333375</wp:posOffset>
            </wp:positionV>
            <wp:extent cx="2381250" cy="1476375"/>
            <wp:effectExtent l="19050" t="0" r="0" b="0"/>
            <wp:wrapNone/>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srcRect/>
                    <a:stretch>
                      <a:fillRect/>
                    </a:stretch>
                  </pic:blipFill>
                  <pic:spPr bwMode="auto">
                    <a:xfrm>
                      <a:off x="0" y="0"/>
                      <a:ext cx="2381250" cy="1476375"/>
                    </a:xfrm>
                    <a:prstGeom prst="rect">
                      <a:avLst/>
                    </a:prstGeom>
                    <a:noFill/>
                    <a:ln w="9525">
                      <a:noFill/>
                      <a:miter lim="800000"/>
                      <a:headEnd/>
                      <a:tailEnd/>
                    </a:ln>
                  </pic:spPr>
                </pic:pic>
              </a:graphicData>
            </a:graphic>
          </wp:anchor>
        </w:drawing>
      </w:r>
    </w:p>
    <w:p w:rsidR="00104E06" w:rsidRPr="001D1C72" w:rsidRDefault="00104E06" w:rsidP="00104E06">
      <w:pPr>
        <w:tabs>
          <w:tab w:val="left" w:pos="4080"/>
        </w:tabs>
        <w:rPr>
          <w:sz w:val="24"/>
          <w:szCs w:val="24"/>
        </w:rPr>
      </w:pPr>
      <w:r w:rsidRPr="001D1C72">
        <w:rPr>
          <w:sz w:val="24"/>
          <w:szCs w:val="24"/>
        </w:rPr>
        <w:tab/>
      </w:r>
      <w:r w:rsidRPr="001D1C72">
        <w:rPr>
          <w:b/>
          <w:sz w:val="24"/>
          <w:szCs w:val="24"/>
        </w:rPr>
        <w:t>Common Name</w:t>
      </w:r>
      <w:r w:rsidRPr="001D1C72">
        <w:rPr>
          <w:sz w:val="24"/>
          <w:szCs w:val="24"/>
        </w:rPr>
        <w:t>: Ichneumon</w:t>
      </w:r>
    </w:p>
    <w:p w:rsidR="00104E06" w:rsidRPr="001D1C72" w:rsidRDefault="00104E06" w:rsidP="00104E06">
      <w:pPr>
        <w:tabs>
          <w:tab w:val="left" w:pos="4080"/>
        </w:tabs>
        <w:ind w:left="5580" w:hanging="1980"/>
        <w:rPr>
          <w:i/>
          <w:sz w:val="24"/>
          <w:szCs w:val="24"/>
        </w:rPr>
      </w:pPr>
      <w:r w:rsidRPr="001D1C72">
        <w:rPr>
          <w:sz w:val="24"/>
          <w:szCs w:val="24"/>
        </w:rPr>
        <w:tab/>
      </w:r>
      <w:r w:rsidRPr="001D1C72">
        <w:rPr>
          <w:b/>
          <w:sz w:val="24"/>
          <w:szCs w:val="24"/>
        </w:rPr>
        <w:t>Scientific Name</w:t>
      </w:r>
      <w:r w:rsidRPr="001D1C72">
        <w:rPr>
          <w:i/>
          <w:sz w:val="24"/>
          <w:szCs w:val="24"/>
        </w:rPr>
        <w:t xml:space="preserve">: </w:t>
      </w:r>
      <w:proofErr w:type="spellStart"/>
      <w:r w:rsidRPr="001D1C72">
        <w:rPr>
          <w:i/>
          <w:sz w:val="24"/>
          <w:szCs w:val="24"/>
        </w:rPr>
        <w:t>Amauromorpha</w:t>
      </w:r>
      <w:proofErr w:type="spellEnd"/>
      <w:r w:rsidRPr="001D1C72">
        <w:rPr>
          <w:i/>
          <w:sz w:val="24"/>
          <w:szCs w:val="24"/>
        </w:rPr>
        <w:t xml:space="preserve"> </w:t>
      </w:r>
      <w:proofErr w:type="spellStart"/>
      <w:r w:rsidRPr="001D1C72">
        <w:rPr>
          <w:i/>
          <w:sz w:val="24"/>
          <w:szCs w:val="24"/>
        </w:rPr>
        <w:t>accepta</w:t>
      </w:r>
      <w:proofErr w:type="spellEnd"/>
      <w:r w:rsidRPr="001D1C72">
        <w:rPr>
          <w:i/>
          <w:sz w:val="24"/>
          <w:szCs w:val="24"/>
        </w:rPr>
        <w:t xml:space="preserve"> </w:t>
      </w:r>
      <w:proofErr w:type="spellStart"/>
      <w:r w:rsidRPr="001D1C72">
        <w:rPr>
          <w:i/>
          <w:sz w:val="24"/>
          <w:szCs w:val="24"/>
        </w:rPr>
        <w:t>metathoracica</w:t>
      </w:r>
      <w:proofErr w:type="spellEnd"/>
      <w:r w:rsidRPr="001D1C72">
        <w:rPr>
          <w:i/>
          <w:sz w:val="24"/>
          <w:szCs w:val="24"/>
        </w:rPr>
        <w:t xml:space="preserve">            </w:t>
      </w:r>
    </w:p>
    <w:p w:rsidR="00104E06" w:rsidRPr="001D1C72" w:rsidRDefault="00104E06" w:rsidP="007E2B32">
      <w:pPr>
        <w:tabs>
          <w:tab w:val="left" w:pos="4080"/>
        </w:tabs>
        <w:ind w:left="5130" w:hanging="1530"/>
        <w:jc w:val="both"/>
        <w:rPr>
          <w:sz w:val="24"/>
          <w:szCs w:val="24"/>
        </w:rPr>
      </w:pPr>
      <w:r w:rsidRPr="001D1C72">
        <w:rPr>
          <w:i/>
          <w:sz w:val="24"/>
          <w:szCs w:val="24"/>
        </w:rPr>
        <w:t xml:space="preserve">   </w:t>
      </w:r>
      <w:r w:rsidRPr="001D1C72">
        <w:rPr>
          <w:i/>
          <w:sz w:val="24"/>
          <w:szCs w:val="24"/>
        </w:rPr>
        <w:tab/>
      </w:r>
      <w:r w:rsidRPr="001D1C72">
        <w:rPr>
          <w:b/>
          <w:sz w:val="24"/>
          <w:szCs w:val="24"/>
        </w:rPr>
        <w:t>Life Habits</w:t>
      </w:r>
      <w:r w:rsidRPr="001D1C72">
        <w:rPr>
          <w:sz w:val="24"/>
          <w:szCs w:val="24"/>
        </w:rPr>
        <w:t>: This larval parasitoid lays a single egg into the larval host. The parasitoid larva emerges from the dead host and pupates inside the tunnel.</w:t>
      </w:r>
    </w:p>
    <w:p w:rsidR="00104E06" w:rsidRPr="001D1C72" w:rsidRDefault="00104E06" w:rsidP="007E2B32">
      <w:pPr>
        <w:jc w:val="both"/>
        <w:rPr>
          <w:sz w:val="24"/>
          <w:szCs w:val="24"/>
        </w:rPr>
      </w:pPr>
      <w:r w:rsidRPr="001D1C72">
        <w:rPr>
          <w:b/>
          <w:sz w:val="24"/>
          <w:szCs w:val="24"/>
        </w:rPr>
        <w:lastRenderedPageBreak/>
        <w:t>Parasitic and Predatory Characteristics</w:t>
      </w:r>
      <w:r w:rsidRPr="001D1C72">
        <w:rPr>
          <w:sz w:val="24"/>
          <w:szCs w:val="24"/>
        </w:rPr>
        <w:t>:</w:t>
      </w:r>
    </w:p>
    <w:p w:rsidR="00104E06" w:rsidRPr="001D1C72" w:rsidRDefault="00104E06" w:rsidP="007E2B32">
      <w:pPr>
        <w:jc w:val="both"/>
        <w:rPr>
          <w:sz w:val="24"/>
          <w:szCs w:val="24"/>
        </w:rPr>
      </w:pPr>
      <w:r w:rsidRPr="001D1C72">
        <w:rPr>
          <w:sz w:val="24"/>
          <w:szCs w:val="24"/>
        </w:rPr>
        <w:t xml:space="preserve">This larval parasitoid is a medium-sized ichneumon, red and black. Its abdominal segment I is black and reddish </w:t>
      </w:r>
      <w:proofErr w:type="spellStart"/>
      <w:r w:rsidRPr="001D1C72">
        <w:rPr>
          <w:sz w:val="24"/>
          <w:szCs w:val="24"/>
        </w:rPr>
        <w:t>apico</w:t>
      </w:r>
      <w:proofErr w:type="spellEnd"/>
      <w:r w:rsidRPr="001D1C72">
        <w:rPr>
          <w:sz w:val="24"/>
          <w:szCs w:val="24"/>
        </w:rPr>
        <w:t xml:space="preserve">-laterally, whereas abdominal segments II to III are entirely black. Abdominal segment VII has a white </w:t>
      </w:r>
      <w:proofErr w:type="spellStart"/>
      <w:r w:rsidRPr="001D1C72">
        <w:rPr>
          <w:sz w:val="24"/>
          <w:szCs w:val="24"/>
        </w:rPr>
        <w:t>apico</w:t>
      </w:r>
      <w:proofErr w:type="spellEnd"/>
      <w:r w:rsidRPr="001D1C72">
        <w:rPr>
          <w:sz w:val="24"/>
          <w:szCs w:val="24"/>
        </w:rPr>
        <w:t>-median transverse band.</w:t>
      </w:r>
    </w:p>
    <w:p w:rsidR="00104E06" w:rsidRPr="001D1C72" w:rsidRDefault="00104E06" w:rsidP="007E2B32">
      <w:pPr>
        <w:jc w:val="both"/>
        <w:rPr>
          <w:sz w:val="24"/>
          <w:szCs w:val="24"/>
        </w:rPr>
      </w:pPr>
      <w:r w:rsidRPr="001D1C72">
        <w:rPr>
          <w:sz w:val="24"/>
          <w:szCs w:val="24"/>
        </w:rPr>
        <w:t>The front margin of the front wing is solid. Two cross veins or recurrent veins in the front wings and an elongated median cell reaching the base of the marginal vein in the hind wings are evident.</w:t>
      </w:r>
    </w:p>
    <w:p w:rsidR="00104E06" w:rsidRPr="001D1C72" w:rsidRDefault="00104E06" w:rsidP="00104E06">
      <w:pPr>
        <w:rPr>
          <w:sz w:val="24"/>
          <w:szCs w:val="24"/>
        </w:rPr>
      </w:pPr>
      <w:r w:rsidRPr="001D1C72">
        <w:rPr>
          <w:b/>
          <w:sz w:val="24"/>
          <w:szCs w:val="24"/>
        </w:rPr>
        <w:t>Host Names</w:t>
      </w:r>
      <w:r w:rsidRPr="001D1C72">
        <w:rPr>
          <w:sz w:val="24"/>
          <w:szCs w:val="24"/>
        </w:rPr>
        <w:t>: Yellow and white stem borer larvae.</w:t>
      </w:r>
    </w:p>
    <w:p w:rsidR="00104E06" w:rsidRPr="001D1C72" w:rsidRDefault="00104E06" w:rsidP="00104E06">
      <w:pPr>
        <w:rPr>
          <w:sz w:val="24"/>
          <w:szCs w:val="24"/>
        </w:rPr>
      </w:pPr>
      <w:r w:rsidRPr="001D1C72">
        <w:rPr>
          <w:noProof/>
          <w:sz w:val="24"/>
          <w:szCs w:val="24"/>
        </w:rPr>
        <w:drawing>
          <wp:anchor distT="0" distB="0" distL="114300" distR="114300" simplePos="0" relativeHeight="251661312" behindDoc="1" locked="0" layoutInCell="1" allowOverlap="1">
            <wp:simplePos x="0" y="0"/>
            <wp:positionH relativeFrom="column">
              <wp:posOffset>76200</wp:posOffset>
            </wp:positionH>
            <wp:positionV relativeFrom="paragraph">
              <wp:posOffset>240030</wp:posOffset>
            </wp:positionV>
            <wp:extent cx="2381250" cy="1400175"/>
            <wp:effectExtent l="19050" t="0" r="0" b="0"/>
            <wp:wrapNone/>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7"/>
                    <a:srcRect/>
                    <a:stretch>
                      <a:fillRect/>
                    </a:stretch>
                  </pic:blipFill>
                  <pic:spPr bwMode="auto">
                    <a:xfrm>
                      <a:off x="0" y="0"/>
                      <a:ext cx="2381250" cy="1400175"/>
                    </a:xfrm>
                    <a:prstGeom prst="rect">
                      <a:avLst/>
                    </a:prstGeom>
                    <a:noFill/>
                    <a:ln w="9525">
                      <a:noFill/>
                      <a:miter lim="800000"/>
                      <a:headEnd/>
                      <a:tailEnd/>
                    </a:ln>
                  </pic:spPr>
                </pic:pic>
              </a:graphicData>
            </a:graphic>
          </wp:anchor>
        </w:drawing>
      </w:r>
    </w:p>
    <w:p w:rsidR="00104E06" w:rsidRPr="001D1C72" w:rsidRDefault="00104E06" w:rsidP="00104E06">
      <w:pPr>
        <w:ind w:left="3600" w:firstLine="720"/>
        <w:rPr>
          <w:sz w:val="24"/>
          <w:szCs w:val="24"/>
        </w:rPr>
      </w:pPr>
      <w:r w:rsidRPr="001D1C72">
        <w:rPr>
          <w:rStyle w:val="Strong"/>
          <w:sz w:val="24"/>
          <w:szCs w:val="24"/>
        </w:rPr>
        <w:t>Common name:</w:t>
      </w:r>
      <w:r w:rsidRPr="001D1C72">
        <w:rPr>
          <w:sz w:val="24"/>
          <w:szCs w:val="24"/>
        </w:rPr>
        <w:t xml:space="preserve"> </w:t>
      </w:r>
      <w:proofErr w:type="spellStart"/>
      <w:r w:rsidRPr="001D1C72">
        <w:rPr>
          <w:sz w:val="24"/>
          <w:szCs w:val="24"/>
        </w:rPr>
        <w:t>Braconid</w:t>
      </w:r>
      <w:proofErr w:type="spellEnd"/>
      <w:r w:rsidRPr="001D1C72">
        <w:rPr>
          <w:sz w:val="24"/>
          <w:szCs w:val="24"/>
        </w:rPr>
        <w:t xml:space="preserve"> wasp</w:t>
      </w:r>
    </w:p>
    <w:p w:rsidR="00104E06" w:rsidRPr="001D1C72" w:rsidRDefault="00104E06" w:rsidP="00104E06">
      <w:pPr>
        <w:ind w:left="4320"/>
        <w:rPr>
          <w:i/>
          <w:sz w:val="24"/>
          <w:szCs w:val="24"/>
        </w:rPr>
      </w:pPr>
      <w:r w:rsidRPr="001D1C72">
        <w:rPr>
          <w:b/>
          <w:sz w:val="24"/>
          <w:szCs w:val="24"/>
        </w:rPr>
        <w:t>Scientific name</w:t>
      </w:r>
      <w:r w:rsidRPr="001D1C72">
        <w:rPr>
          <w:sz w:val="24"/>
          <w:szCs w:val="24"/>
        </w:rPr>
        <w:t xml:space="preserve">: </w:t>
      </w:r>
      <w:proofErr w:type="spellStart"/>
      <w:r w:rsidRPr="001D1C72">
        <w:rPr>
          <w:i/>
          <w:sz w:val="24"/>
          <w:szCs w:val="24"/>
        </w:rPr>
        <w:t>Cardiochiles</w:t>
      </w:r>
      <w:proofErr w:type="spellEnd"/>
      <w:r w:rsidRPr="001D1C72">
        <w:rPr>
          <w:i/>
          <w:sz w:val="24"/>
          <w:szCs w:val="24"/>
        </w:rPr>
        <w:t xml:space="preserve"> </w:t>
      </w:r>
      <w:proofErr w:type="spellStart"/>
      <w:proofErr w:type="gramStart"/>
      <w:r w:rsidRPr="001D1C72">
        <w:rPr>
          <w:i/>
          <w:sz w:val="24"/>
          <w:szCs w:val="24"/>
        </w:rPr>
        <w:t>philippinensis</w:t>
      </w:r>
      <w:proofErr w:type="spellEnd"/>
      <w:r w:rsidRPr="001D1C72">
        <w:rPr>
          <w:i/>
          <w:sz w:val="24"/>
          <w:szCs w:val="24"/>
        </w:rPr>
        <w:t xml:space="preserve">  </w:t>
      </w:r>
      <w:proofErr w:type="spellStart"/>
      <w:r w:rsidRPr="001D1C72">
        <w:rPr>
          <w:i/>
          <w:sz w:val="24"/>
          <w:szCs w:val="24"/>
        </w:rPr>
        <w:t>Ashmead</w:t>
      </w:r>
      <w:proofErr w:type="spellEnd"/>
      <w:proofErr w:type="gramEnd"/>
    </w:p>
    <w:p w:rsidR="00104E06" w:rsidRPr="001D1C72" w:rsidRDefault="00104E06" w:rsidP="007E2B32">
      <w:pPr>
        <w:ind w:left="3600" w:firstLine="720"/>
        <w:rPr>
          <w:b/>
          <w:sz w:val="24"/>
          <w:szCs w:val="24"/>
        </w:rPr>
      </w:pPr>
      <w:r w:rsidRPr="001D1C72">
        <w:rPr>
          <w:b/>
          <w:sz w:val="24"/>
          <w:szCs w:val="24"/>
        </w:rPr>
        <w:t xml:space="preserve">Life Habits: </w:t>
      </w:r>
    </w:p>
    <w:p w:rsidR="007E2B32" w:rsidRDefault="00104E06" w:rsidP="007E2B32">
      <w:pPr>
        <w:ind w:left="3600" w:firstLine="720"/>
        <w:rPr>
          <w:sz w:val="24"/>
          <w:szCs w:val="24"/>
        </w:rPr>
      </w:pPr>
      <w:r w:rsidRPr="001D1C72">
        <w:rPr>
          <w:sz w:val="24"/>
          <w:szCs w:val="24"/>
        </w:rPr>
        <w:t xml:space="preserve">The parasitoid wasp is common in </w:t>
      </w:r>
      <w:proofErr w:type="spellStart"/>
      <w:r w:rsidRPr="001D1C72">
        <w:rPr>
          <w:sz w:val="24"/>
          <w:szCs w:val="24"/>
        </w:rPr>
        <w:t>dryland</w:t>
      </w:r>
      <w:proofErr w:type="spellEnd"/>
      <w:r w:rsidRPr="001D1C72">
        <w:rPr>
          <w:sz w:val="24"/>
          <w:szCs w:val="24"/>
        </w:rPr>
        <w:t xml:space="preserve"> and wetland rice environments. </w:t>
      </w:r>
    </w:p>
    <w:p w:rsidR="00104E06" w:rsidRPr="001D1C72" w:rsidRDefault="00104E06" w:rsidP="007E2B32">
      <w:pPr>
        <w:rPr>
          <w:sz w:val="24"/>
          <w:szCs w:val="24"/>
        </w:rPr>
      </w:pPr>
      <w:r w:rsidRPr="001D1C72">
        <w:rPr>
          <w:sz w:val="24"/>
          <w:szCs w:val="24"/>
        </w:rPr>
        <w:t xml:space="preserve">The female deposits a single egg on its host by entering the folded leaves. The developing parasitoid larvae also feed externally on the host. Laboratory studies show that C. </w:t>
      </w:r>
      <w:proofErr w:type="spellStart"/>
      <w:r w:rsidRPr="001D1C72">
        <w:rPr>
          <w:sz w:val="24"/>
          <w:szCs w:val="24"/>
        </w:rPr>
        <w:t>philippinensis</w:t>
      </w:r>
      <w:proofErr w:type="spellEnd"/>
      <w:r w:rsidRPr="001D1C72">
        <w:rPr>
          <w:sz w:val="24"/>
          <w:szCs w:val="24"/>
        </w:rPr>
        <w:t xml:space="preserve"> can parasitize as many as 17 </w:t>
      </w:r>
      <w:proofErr w:type="spellStart"/>
      <w:r w:rsidRPr="001D1C72">
        <w:rPr>
          <w:sz w:val="24"/>
          <w:szCs w:val="24"/>
        </w:rPr>
        <w:t>leaffolder</w:t>
      </w:r>
      <w:proofErr w:type="spellEnd"/>
      <w:r w:rsidRPr="001D1C72">
        <w:rPr>
          <w:sz w:val="24"/>
          <w:szCs w:val="24"/>
        </w:rPr>
        <w:t xml:space="preserve"> larvae and live 22.7 days.</w:t>
      </w:r>
    </w:p>
    <w:p w:rsidR="00104E06" w:rsidRPr="001D1C72" w:rsidRDefault="00104E06" w:rsidP="00104E06">
      <w:pPr>
        <w:rPr>
          <w:sz w:val="24"/>
          <w:szCs w:val="24"/>
        </w:rPr>
      </w:pPr>
      <w:r w:rsidRPr="001D1C72">
        <w:rPr>
          <w:b/>
          <w:sz w:val="24"/>
          <w:szCs w:val="24"/>
        </w:rPr>
        <w:t>Parasitic and Predatory Characteristics</w:t>
      </w:r>
      <w:r w:rsidRPr="001D1C72">
        <w:rPr>
          <w:sz w:val="24"/>
          <w:szCs w:val="24"/>
        </w:rPr>
        <w:t>:</w:t>
      </w:r>
    </w:p>
    <w:p w:rsidR="00104E06" w:rsidRPr="001D1C72" w:rsidRDefault="00104E06" w:rsidP="00104E06">
      <w:pPr>
        <w:rPr>
          <w:sz w:val="24"/>
          <w:szCs w:val="24"/>
        </w:rPr>
      </w:pPr>
      <w:proofErr w:type="spellStart"/>
      <w:r w:rsidRPr="001D1C72">
        <w:rPr>
          <w:sz w:val="24"/>
          <w:szCs w:val="24"/>
        </w:rPr>
        <w:t>Cardiochiles</w:t>
      </w:r>
      <w:proofErr w:type="spellEnd"/>
      <w:r w:rsidRPr="001D1C72">
        <w:rPr>
          <w:sz w:val="24"/>
          <w:szCs w:val="24"/>
        </w:rPr>
        <w:t xml:space="preserve"> </w:t>
      </w:r>
      <w:proofErr w:type="spellStart"/>
      <w:r w:rsidRPr="001D1C72">
        <w:rPr>
          <w:sz w:val="24"/>
          <w:szCs w:val="24"/>
        </w:rPr>
        <w:t>philippinensis</w:t>
      </w:r>
      <w:proofErr w:type="spellEnd"/>
      <w:r w:rsidRPr="001D1C72">
        <w:rPr>
          <w:sz w:val="24"/>
          <w:szCs w:val="24"/>
        </w:rPr>
        <w:t xml:space="preserve"> is a black parasitoid of medium size. It has hairy eyes and black legs with white hairs. The brown front wings have </w:t>
      </w:r>
      <w:proofErr w:type="spellStart"/>
      <w:r w:rsidRPr="001D1C72">
        <w:rPr>
          <w:sz w:val="24"/>
          <w:szCs w:val="24"/>
        </w:rPr>
        <w:t>infuscation</w:t>
      </w:r>
      <w:proofErr w:type="spellEnd"/>
      <w:r w:rsidRPr="001D1C72">
        <w:rPr>
          <w:sz w:val="24"/>
          <w:szCs w:val="24"/>
        </w:rPr>
        <w:t xml:space="preserve"> after the </w:t>
      </w:r>
      <w:proofErr w:type="spellStart"/>
      <w:r w:rsidRPr="001D1C72">
        <w:rPr>
          <w:sz w:val="24"/>
          <w:szCs w:val="24"/>
        </w:rPr>
        <w:t>stigmal</w:t>
      </w:r>
      <w:proofErr w:type="spellEnd"/>
      <w:r w:rsidRPr="001D1C72">
        <w:rPr>
          <w:sz w:val="24"/>
          <w:szCs w:val="24"/>
        </w:rPr>
        <w:t xml:space="preserve"> vein. The </w:t>
      </w:r>
      <w:proofErr w:type="spellStart"/>
      <w:r w:rsidRPr="001D1C72">
        <w:rPr>
          <w:sz w:val="24"/>
          <w:szCs w:val="24"/>
        </w:rPr>
        <w:t>hindwings</w:t>
      </w:r>
      <w:proofErr w:type="spellEnd"/>
      <w:r w:rsidRPr="001D1C72">
        <w:rPr>
          <w:sz w:val="24"/>
          <w:szCs w:val="24"/>
        </w:rPr>
        <w:t xml:space="preserve"> are also brown with </w:t>
      </w:r>
      <w:proofErr w:type="spellStart"/>
      <w:r w:rsidRPr="001D1C72">
        <w:rPr>
          <w:sz w:val="24"/>
          <w:szCs w:val="24"/>
        </w:rPr>
        <w:t>infuscation</w:t>
      </w:r>
      <w:proofErr w:type="spellEnd"/>
      <w:r w:rsidRPr="001D1C72">
        <w:rPr>
          <w:sz w:val="24"/>
          <w:szCs w:val="24"/>
        </w:rPr>
        <w:t xml:space="preserve"> along the costal area, basal one-fourth, and apical one-fourth. The tips of both wings are dark.</w:t>
      </w:r>
    </w:p>
    <w:p w:rsidR="00104E06" w:rsidRPr="001D1C72" w:rsidRDefault="00104E06" w:rsidP="00104E06">
      <w:pPr>
        <w:rPr>
          <w:sz w:val="24"/>
          <w:szCs w:val="24"/>
        </w:rPr>
      </w:pPr>
      <w:r w:rsidRPr="001D1C72">
        <w:rPr>
          <w:sz w:val="24"/>
          <w:szCs w:val="24"/>
        </w:rPr>
        <w:t xml:space="preserve">The </w:t>
      </w:r>
      <w:proofErr w:type="spellStart"/>
      <w:r w:rsidRPr="001D1C72">
        <w:rPr>
          <w:sz w:val="24"/>
          <w:szCs w:val="24"/>
        </w:rPr>
        <w:t>immatures</w:t>
      </w:r>
      <w:proofErr w:type="spellEnd"/>
      <w:r w:rsidRPr="001D1C72">
        <w:rPr>
          <w:sz w:val="24"/>
          <w:szCs w:val="24"/>
        </w:rPr>
        <w:t xml:space="preserve">, particularly the larvae of C. </w:t>
      </w:r>
      <w:proofErr w:type="spellStart"/>
      <w:r w:rsidRPr="001D1C72">
        <w:rPr>
          <w:sz w:val="24"/>
          <w:szCs w:val="24"/>
        </w:rPr>
        <w:t>philippinensis</w:t>
      </w:r>
      <w:proofErr w:type="spellEnd"/>
      <w:r w:rsidRPr="001D1C72">
        <w:rPr>
          <w:sz w:val="24"/>
          <w:szCs w:val="24"/>
        </w:rPr>
        <w:t>, are creamy white.</w:t>
      </w:r>
    </w:p>
    <w:p w:rsidR="00104E06" w:rsidRDefault="00104E06" w:rsidP="00104E06">
      <w:pPr>
        <w:rPr>
          <w:sz w:val="24"/>
          <w:szCs w:val="24"/>
        </w:rPr>
      </w:pPr>
      <w:r w:rsidRPr="001D1C72">
        <w:rPr>
          <w:b/>
          <w:sz w:val="24"/>
          <w:szCs w:val="24"/>
        </w:rPr>
        <w:t>Host Names</w:t>
      </w:r>
      <w:r w:rsidRPr="001D1C72">
        <w:rPr>
          <w:sz w:val="24"/>
          <w:szCs w:val="24"/>
        </w:rPr>
        <w:t xml:space="preserve">: </w:t>
      </w:r>
      <w:proofErr w:type="spellStart"/>
      <w:r w:rsidRPr="001D1C72">
        <w:rPr>
          <w:sz w:val="24"/>
          <w:szCs w:val="24"/>
        </w:rPr>
        <w:t>Leaffolder</w:t>
      </w:r>
      <w:proofErr w:type="spellEnd"/>
      <w:r w:rsidRPr="001D1C72">
        <w:rPr>
          <w:sz w:val="24"/>
          <w:szCs w:val="24"/>
        </w:rPr>
        <w:t xml:space="preserve"> larvae</w:t>
      </w:r>
    </w:p>
    <w:p w:rsidR="00DD4DEF" w:rsidRDefault="00DD4DEF" w:rsidP="00104E06">
      <w:pPr>
        <w:rPr>
          <w:sz w:val="24"/>
          <w:szCs w:val="24"/>
        </w:rPr>
      </w:pPr>
    </w:p>
    <w:p w:rsidR="00DD4DEF" w:rsidRDefault="00DD4DEF" w:rsidP="00104E06">
      <w:pPr>
        <w:rPr>
          <w:sz w:val="24"/>
          <w:szCs w:val="24"/>
        </w:rPr>
      </w:pPr>
    </w:p>
    <w:p w:rsidR="00DD4DEF" w:rsidRPr="001D1C72" w:rsidRDefault="00DD4DEF" w:rsidP="00104E06">
      <w:pPr>
        <w:rPr>
          <w:sz w:val="24"/>
          <w:szCs w:val="24"/>
        </w:rPr>
      </w:pPr>
    </w:p>
    <w:p w:rsidR="00104E06" w:rsidRPr="001D1C72" w:rsidRDefault="00B26CF6" w:rsidP="00104E06">
      <w:pPr>
        <w:ind w:left="720" w:firstLine="720"/>
        <w:rPr>
          <w:sz w:val="24"/>
          <w:szCs w:val="24"/>
        </w:rPr>
      </w:pPr>
      <w:r>
        <w:rPr>
          <w:noProof/>
          <w:sz w:val="24"/>
          <w:szCs w:val="24"/>
        </w:rPr>
        <w:lastRenderedPageBreak/>
        <w:drawing>
          <wp:anchor distT="0" distB="0" distL="114300" distR="114300" simplePos="0" relativeHeight="251671552" behindDoc="1" locked="0" layoutInCell="1" allowOverlap="1">
            <wp:simplePos x="0" y="0"/>
            <wp:positionH relativeFrom="column">
              <wp:posOffset>9525</wp:posOffset>
            </wp:positionH>
            <wp:positionV relativeFrom="paragraph">
              <wp:posOffset>3175</wp:posOffset>
            </wp:positionV>
            <wp:extent cx="2533650" cy="2209800"/>
            <wp:effectExtent l="19050" t="0" r="0" b="0"/>
            <wp:wrapNone/>
            <wp:docPr id="3" name="ihover-img" descr="http://ts1.mm.bing.net/images/thumbnail.aspx?q=4977476988109652&amp;id=46e75bacb6806d2056633af6381bb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4977476988109652&amp;id=46e75bacb6806d2056633af6381bbc79"/>
                    <pic:cNvPicPr>
                      <a:picLocks noChangeAspect="1" noChangeArrowheads="1"/>
                    </pic:cNvPicPr>
                  </pic:nvPicPr>
                  <pic:blipFill>
                    <a:blip r:embed="rId8"/>
                    <a:srcRect/>
                    <a:stretch>
                      <a:fillRect/>
                    </a:stretch>
                  </pic:blipFill>
                  <pic:spPr bwMode="auto">
                    <a:xfrm>
                      <a:off x="0" y="0"/>
                      <a:ext cx="2533650" cy="2209800"/>
                    </a:xfrm>
                    <a:prstGeom prst="rect">
                      <a:avLst/>
                    </a:prstGeom>
                    <a:noFill/>
                    <a:ln w="9525">
                      <a:noFill/>
                      <a:miter lim="800000"/>
                      <a:headEnd/>
                      <a:tailEnd/>
                    </a:ln>
                  </pic:spPr>
                </pic:pic>
              </a:graphicData>
            </a:graphic>
          </wp:anchor>
        </w:drawing>
      </w:r>
      <w:r w:rsidR="00104E06" w:rsidRPr="001D1C72">
        <w:rPr>
          <w:sz w:val="24"/>
          <w:szCs w:val="24"/>
        </w:rPr>
        <w:t xml:space="preserve"> </w:t>
      </w:r>
      <w:r w:rsidR="00104E06" w:rsidRPr="001D1C72">
        <w:rPr>
          <w:sz w:val="24"/>
          <w:szCs w:val="24"/>
        </w:rPr>
        <w:tab/>
      </w:r>
      <w:r w:rsidR="00104E06" w:rsidRPr="001D1C72">
        <w:rPr>
          <w:sz w:val="24"/>
          <w:szCs w:val="24"/>
        </w:rPr>
        <w:tab/>
      </w:r>
      <w:r w:rsidR="00104E06" w:rsidRPr="001D1C72">
        <w:rPr>
          <w:sz w:val="24"/>
          <w:szCs w:val="24"/>
        </w:rPr>
        <w:tab/>
      </w:r>
      <w:r>
        <w:rPr>
          <w:sz w:val="24"/>
          <w:szCs w:val="24"/>
        </w:rPr>
        <w:tab/>
      </w:r>
      <w:r w:rsidR="00104E06" w:rsidRPr="001D1C72">
        <w:rPr>
          <w:b/>
          <w:sz w:val="24"/>
          <w:szCs w:val="24"/>
        </w:rPr>
        <w:t>Common Name</w:t>
      </w:r>
      <w:r w:rsidR="00104E06" w:rsidRPr="001D1C72">
        <w:rPr>
          <w:sz w:val="24"/>
          <w:szCs w:val="24"/>
        </w:rPr>
        <w:t>: Rice whorl maggot</w:t>
      </w:r>
    </w:p>
    <w:p w:rsidR="007E2B32" w:rsidRDefault="00104E06" w:rsidP="007E2B32">
      <w:pPr>
        <w:ind w:left="720" w:firstLine="720"/>
        <w:rPr>
          <w:i/>
          <w:iCs/>
          <w:sz w:val="24"/>
          <w:szCs w:val="24"/>
        </w:rPr>
      </w:pPr>
      <w:r w:rsidRPr="001D1C72">
        <w:rPr>
          <w:sz w:val="24"/>
          <w:szCs w:val="24"/>
        </w:rPr>
        <w:tab/>
      </w:r>
      <w:r w:rsidRPr="001D1C72">
        <w:rPr>
          <w:sz w:val="24"/>
          <w:szCs w:val="24"/>
        </w:rPr>
        <w:tab/>
      </w:r>
      <w:r w:rsidRPr="001D1C72">
        <w:rPr>
          <w:sz w:val="24"/>
          <w:szCs w:val="24"/>
        </w:rPr>
        <w:tab/>
      </w:r>
      <w:r w:rsidR="00B26CF6">
        <w:rPr>
          <w:sz w:val="24"/>
          <w:szCs w:val="24"/>
        </w:rPr>
        <w:tab/>
      </w:r>
      <w:r w:rsidRPr="001D1C72">
        <w:rPr>
          <w:b/>
          <w:sz w:val="24"/>
          <w:szCs w:val="24"/>
        </w:rPr>
        <w:t>Scientific Name</w:t>
      </w:r>
      <w:r w:rsidRPr="001D1C72">
        <w:rPr>
          <w:sz w:val="24"/>
          <w:szCs w:val="24"/>
        </w:rPr>
        <w:t xml:space="preserve">: </w:t>
      </w:r>
      <w:proofErr w:type="spellStart"/>
      <w:r w:rsidRPr="001D1C72">
        <w:rPr>
          <w:i/>
          <w:iCs/>
          <w:sz w:val="24"/>
          <w:szCs w:val="24"/>
        </w:rPr>
        <w:t>Hydrellia</w:t>
      </w:r>
      <w:proofErr w:type="spellEnd"/>
      <w:r w:rsidRPr="001D1C72">
        <w:rPr>
          <w:i/>
          <w:iCs/>
          <w:sz w:val="24"/>
          <w:szCs w:val="24"/>
        </w:rPr>
        <w:t xml:space="preserve"> </w:t>
      </w:r>
      <w:proofErr w:type="spellStart"/>
      <w:r w:rsidRPr="001D1C72">
        <w:rPr>
          <w:i/>
          <w:iCs/>
          <w:sz w:val="24"/>
          <w:szCs w:val="24"/>
        </w:rPr>
        <w:t>philippina</w:t>
      </w:r>
      <w:proofErr w:type="spellEnd"/>
    </w:p>
    <w:p w:rsidR="00104E06" w:rsidRPr="001D1C72" w:rsidRDefault="00B26CF6" w:rsidP="00B26CF6">
      <w:pPr>
        <w:ind w:left="3600" w:firstLine="720"/>
        <w:rPr>
          <w:sz w:val="24"/>
          <w:szCs w:val="24"/>
        </w:rPr>
      </w:pPr>
      <w:r w:rsidRPr="001D1C72">
        <w:rPr>
          <w:b/>
          <w:sz w:val="24"/>
          <w:szCs w:val="24"/>
        </w:rPr>
        <w:t xml:space="preserve"> </w:t>
      </w:r>
      <w:r w:rsidR="00104E06" w:rsidRPr="001D1C72">
        <w:rPr>
          <w:b/>
          <w:sz w:val="24"/>
          <w:szCs w:val="24"/>
        </w:rPr>
        <w:t>Parasitic and Predatory Characteristics</w:t>
      </w:r>
      <w:r w:rsidR="00104E06" w:rsidRPr="001D1C72">
        <w:rPr>
          <w:sz w:val="24"/>
          <w:szCs w:val="24"/>
        </w:rPr>
        <w:t>:</w:t>
      </w:r>
    </w:p>
    <w:p w:rsidR="007E2B32" w:rsidRDefault="007E2B32" w:rsidP="00B26CF6">
      <w:pPr>
        <w:tabs>
          <w:tab w:val="left" w:pos="3705"/>
        </w:tabs>
        <w:ind w:left="4320"/>
        <w:rPr>
          <w:sz w:val="24"/>
          <w:szCs w:val="24"/>
        </w:rPr>
      </w:pPr>
      <w:r>
        <w:rPr>
          <w:sz w:val="24"/>
          <w:szCs w:val="24"/>
        </w:rPr>
        <w:tab/>
      </w:r>
      <w:r w:rsidR="00104E06" w:rsidRPr="001D1C72">
        <w:rPr>
          <w:sz w:val="24"/>
          <w:szCs w:val="24"/>
        </w:rPr>
        <w:t>The eggs are whitish, elongate, and banana-shaped with a hard shell as a covering. The individual egg is laid on the leaf surface. It is found sticking on the leaves because of a gluey substance secreted by the female. Eg</w:t>
      </w:r>
      <w:r>
        <w:rPr>
          <w:sz w:val="24"/>
          <w:szCs w:val="24"/>
        </w:rPr>
        <w:t xml:space="preserve">g stage lasts from 2 - 6 days. </w:t>
      </w:r>
    </w:p>
    <w:p w:rsidR="00104E06" w:rsidRPr="001D1C72" w:rsidRDefault="00104E06" w:rsidP="007E2B32">
      <w:pPr>
        <w:tabs>
          <w:tab w:val="left" w:pos="3705"/>
        </w:tabs>
        <w:rPr>
          <w:sz w:val="24"/>
          <w:szCs w:val="24"/>
        </w:rPr>
      </w:pPr>
      <w:r w:rsidRPr="001D1C72">
        <w:rPr>
          <w:sz w:val="24"/>
          <w:szCs w:val="24"/>
        </w:rPr>
        <w:br/>
        <w:t xml:space="preserve">The larva is legless. A newly hatched larva is transparent to light-cream. The mature larva is yellowish and cylindrical with a pair of pointed </w:t>
      </w:r>
      <w:hyperlink r:id="rId9" w:tooltip="Explanation of this word or acronym" w:history="1">
        <w:r w:rsidRPr="001D1C72">
          <w:rPr>
            <w:rStyle w:val="Hyperlink"/>
            <w:sz w:val="24"/>
            <w:szCs w:val="24"/>
          </w:rPr>
          <w:t>spiracles</w:t>
        </w:r>
      </w:hyperlink>
      <w:r w:rsidRPr="001D1C72">
        <w:rPr>
          <w:sz w:val="24"/>
          <w:szCs w:val="24"/>
        </w:rPr>
        <w:t xml:space="preserve">. It is 4.4 - 6.4 mm long and 0.5-0.7 mm wide. The larva feeds on the unopened central leaves. Before pupation, the matured larva leaves the feeding site and pupates inside older tillers. Larval development is completed in 10 - 12 days. </w:t>
      </w:r>
      <w:r w:rsidRPr="001D1C72">
        <w:rPr>
          <w:sz w:val="24"/>
          <w:szCs w:val="24"/>
        </w:rPr>
        <w:br/>
      </w:r>
      <w:r w:rsidRPr="001D1C72">
        <w:rPr>
          <w:sz w:val="24"/>
          <w:szCs w:val="24"/>
        </w:rPr>
        <w:br/>
        <w:t xml:space="preserve">The pupa is dark-brown with a tapered posterior end and has two terminal respiratory spines. The pupa is 4.8 mm long. Pupation is 5 - 10 days. </w:t>
      </w:r>
      <w:r w:rsidRPr="001D1C72">
        <w:rPr>
          <w:sz w:val="24"/>
          <w:szCs w:val="24"/>
        </w:rPr>
        <w:br/>
      </w:r>
      <w:r w:rsidRPr="001D1C72">
        <w:rPr>
          <w:sz w:val="24"/>
          <w:szCs w:val="24"/>
        </w:rPr>
        <w:br/>
        <w:t xml:space="preserve">The adult is gray in color and has transparent wings. It has silvery-white </w:t>
      </w:r>
      <w:hyperlink r:id="rId10" w:tooltip="Explanation of this word or acronym" w:history="1">
        <w:proofErr w:type="spellStart"/>
        <w:r w:rsidRPr="001D1C72">
          <w:rPr>
            <w:rStyle w:val="Hyperlink"/>
            <w:sz w:val="24"/>
            <w:szCs w:val="24"/>
          </w:rPr>
          <w:t>frons</w:t>
        </w:r>
        <w:proofErr w:type="spellEnd"/>
      </w:hyperlink>
      <w:r w:rsidRPr="001D1C72">
        <w:rPr>
          <w:sz w:val="24"/>
          <w:szCs w:val="24"/>
        </w:rPr>
        <w:t xml:space="preserve"> and cheeks. Its abdomen is silvery-white to gray, and blackish-brown in the middle of the three basal segments. The adult has yellow legs apart from the thigh. It is active during the day and rests on rice leaves near the water. It prefers thick vegetation and is attracted to open standing water around seedbeds.</w:t>
      </w:r>
    </w:p>
    <w:p w:rsidR="00104E06" w:rsidRDefault="00104E06" w:rsidP="007E2B32">
      <w:pPr>
        <w:tabs>
          <w:tab w:val="left" w:pos="3705"/>
        </w:tabs>
        <w:rPr>
          <w:sz w:val="24"/>
          <w:szCs w:val="24"/>
        </w:rPr>
      </w:pPr>
      <w:r w:rsidRPr="001D1C72">
        <w:rPr>
          <w:b/>
          <w:sz w:val="24"/>
          <w:szCs w:val="24"/>
        </w:rPr>
        <w:t>Host Names</w:t>
      </w:r>
      <w:r w:rsidRPr="001D1C72">
        <w:rPr>
          <w:sz w:val="24"/>
          <w:szCs w:val="24"/>
        </w:rPr>
        <w:t>: The rice whorl maggot’s primary host is rice. It also feeds on grasses such as</w:t>
      </w:r>
      <w:r w:rsidRPr="001D1C72">
        <w:rPr>
          <w:i/>
          <w:iCs/>
          <w:sz w:val="24"/>
          <w:szCs w:val="24"/>
        </w:rPr>
        <w:t xml:space="preserve"> </w:t>
      </w:r>
      <w:proofErr w:type="spellStart"/>
      <w:r w:rsidRPr="001D1C72">
        <w:rPr>
          <w:i/>
          <w:iCs/>
          <w:sz w:val="24"/>
          <w:szCs w:val="24"/>
        </w:rPr>
        <w:t>Brachiaria</w:t>
      </w:r>
      <w:proofErr w:type="spellEnd"/>
      <w:r w:rsidRPr="001D1C72">
        <w:rPr>
          <w:sz w:val="24"/>
          <w:szCs w:val="24"/>
        </w:rPr>
        <w:t xml:space="preserve"> sp., </w:t>
      </w:r>
      <w:proofErr w:type="spellStart"/>
      <w:r w:rsidRPr="001D1C72">
        <w:rPr>
          <w:i/>
          <w:iCs/>
          <w:sz w:val="24"/>
          <w:szCs w:val="24"/>
        </w:rPr>
        <w:t>Cynodon</w:t>
      </w:r>
      <w:proofErr w:type="spellEnd"/>
      <w:r w:rsidRPr="001D1C72">
        <w:rPr>
          <w:sz w:val="24"/>
          <w:szCs w:val="24"/>
        </w:rPr>
        <w:t xml:space="preserve"> sp., </w:t>
      </w:r>
      <w:proofErr w:type="spellStart"/>
      <w:r w:rsidRPr="001D1C72">
        <w:rPr>
          <w:i/>
          <w:iCs/>
          <w:sz w:val="24"/>
          <w:szCs w:val="24"/>
        </w:rPr>
        <w:t>Echinochloa</w:t>
      </w:r>
      <w:proofErr w:type="spellEnd"/>
      <w:r w:rsidRPr="001D1C72">
        <w:rPr>
          <w:sz w:val="24"/>
          <w:szCs w:val="24"/>
        </w:rPr>
        <w:t xml:space="preserve"> sp., </w:t>
      </w:r>
      <w:proofErr w:type="spellStart"/>
      <w:r w:rsidRPr="001D1C72">
        <w:rPr>
          <w:i/>
          <w:iCs/>
          <w:sz w:val="24"/>
          <w:szCs w:val="24"/>
        </w:rPr>
        <w:t>Leersia</w:t>
      </w:r>
      <w:proofErr w:type="spellEnd"/>
      <w:r w:rsidRPr="001D1C72">
        <w:rPr>
          <w:sz w:val="24"/>
          <w:szCs w:val="24"/>
        </w:rPr>
        <w:t xml:space="preserve"> sp., </w:t>
      </w:r>
      <w:proofErr w:type="spellStart"/>
      <w:r w:rsidRPr="001D1C72">
        <w:rPr>
          <w:i/>
          <w:iCs/>
          <w:sz w:val="24"/>
          <w:szCs w:val="24"/>
        </w:rPr>
        <w:t>Leptochloa</w:t>
      </w:r>
      <w:proofErr w:type="spellEnd"/>
      <w:r w:rsidRPr="001D1C72">
        <w:rPr>
          <w:sz w:val="24"/>
          <w:szCs w:val="24"/>
        </w:rPr>
        <w:t xml:space="preserve"> sp., </w:t>
      </w:r>
      <w:proofErr w:type="spellStart"/>
      <w:r w:rsidRPr="001D1C72">
        <w:rPr>
          <w:i/>
          <w:iCs/>
          <w:sz w:val="24"/>
          <w:szCs w:val="24"/>
        </w:rPr>
        <w:t>Panicum</w:t>
      </w:r>
      <w:proofErr w:type="spellEnd"/>
      <w:r w:rsidRPr="001D1C72">
        <w:rPr>
          <w:sz w:val="24"/>
          <w:szCs w:val="24"/>
        </w:rPr>
        <w:t xml:space="preserve"> sp., and wild rice.</w:t>
      </w:r>
    </w:p>
    <w:p w:rsidR="007E2B32" w:rsidRPr="001D1C72" w:rsidRDefault="00DD4DEF" w:rsidP="007E2B32">
      <w:pPr>
        <w:tabs>
          <w:tab w:val="left" w:pos="3705"/>
        </w:tabs>
        <w:rPr>
          <w:sz w:val="24"/>
          <w:szCs w:val="24"/>
        </w:rPr>
      </w:pPr>
      <w:r>
        <w:rPr>
          <w:noProof/>
          <w:sz w:val="24"/>
          <w:szCs w:val="24"/>
        </w:rPr>
        <w:drawing>
          <wp:anchor distT="0" distB="0" distL="114300" distR="114300" simplePos="0" relativeHeight="251672576" behindDoc="1" locked="0" layoutInCell="1" allowOverlap="1">
            <wp:simplePos x="0" y="0"/>
            <wp:positionH relativeFrom="column">
              <wp:posOffset>9525</wp:posOffset>
            </wp:positionH>
            <wp:positionV relativeFrom="paragraph">
              <wp:posOffset>71755</wp:posOffset>
            </wp:positionV>
            <wp:extent cx="1914525" cy="1857375"/>
            <wp:effectExtent l="19050" t="0" r="9525" b="0"/>
            <wp:wrapNone/>
            <wp:docPr id="5" name="ihover-img" descr="http://ts4.mm.bing.net/images/thumbnail.aspx?q=4532647255738115&amp;id=708fed1663ac54a1b06cc74537ca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images/thumbnail.aspx?q=4532647255738115&amp;id=708fed1663ac54a1b06cc74537ca2174"/>
                    <pic:cNvPicPr>
                      <a:picLocks noChangeAspect="1" noChangeArrowheads="1"/>
                    </pic:cNvPicPr>
                  </pic:nvPicPr>
                  <pic:blipFill>
                    <a:blip r:embed="rId11"/>
                    <a:srcRect/>
                    <a:stretch>
                      <a:fillRect/>
                    </a:stretch>
                  </pic:blipFill>
                  <pic:spPr bwMode="auto">
                    <a:xfrm>
                      <a:off x="0" y="0"/>
                      <a:ext cx="1914525" cy="1857375"/>
                    </a:xfrm>
                    <a:prstGeom prst="rect">
                      <a:avLst/>
                    </a:prstGeom>
                    <a:noFill/>
                    <a:ln w="9525">
                      <a:noFill/>
                      <a:miter lim="800000"/>
                      <a:headEnd/>
                      <a:tailEnd/>
                    </a:ln>
                  </pic:spPr>
                </pic:pic>
              </a:graphicData>
            </a:graphic>
          </wp:anchor>
        </w:drawing>
      </w:r>
    </w:p>
    <w:p w:rsidR="00104E06" w:rsidRPr="001D1C72" w:rsidRDefault="00104E06" w:rsidP="00104E06">
      <w:pPr>
        <w:ind w:left="3600"/>
        <w:rPr>
          <w:sz w:val="24"/>
          <w:szCs w:val="24"/>
        </w:rPr>
      </w:pPr>
      <w:r w:rsidRPr="001D1C72">
        <w:rPr>
          <w:b/>
          <w:sz w:val="24"/>
          <w:szCs w:val="24"/>
        </w:rPr>
        <w:t xml:space="preserve"> Common Name</w:t>
      </w:r>
      <w:r w:rsidRPr="001D1C72">
        <w:rPr>
          <w:sz w:val="24"/>
          <w:szCs w:val="24"/>
        </w:rPr>
        <w:t xml:space="preserve">: </w:t>
      </w:r>
      <w:proofErr w:type="spellStart"/>
      <w:r w:rsidRPr="001D1C72">
        <w:rPr>
          <w:sz w:val="24"/>
          <w:szCs w:val="24"/>
        </w:rPr>
        <w:t>Whitelined</w:t>
      </w:r>
      <w:proofErr w:type="spellEnd"/>
      <w:r w:rsidRPr="001D1C72">
        <w:rPr>
          <w:sz w:val="24"/>
          <w:szCs w:val="24"/>
        </w:rPr>
        <w:t xml:space="preserve"> Sphinx</w:t>
      </w:r>
    </w:p>
    <w:p w:rsidR="00104E06" w:rsidRPr="001D1C72" w:rsidRDefault="00104E06" w:rsidP="00104E06">
      <w:pPr>
        <w:ind w:left="3600"/>
        <w:rPr>
          <w:sz w:val="24"/>
          <w:szCs w:val="24"/>
        </w:rPr>
      </w:pPr>
      <w:r w:rsidRPr="001D1C72">
        <w:rPr>
          <w:b/>
          <w:bCs/>
          <w:sz w:val="24"/>
          <w:szCs w:val="24"/>
        </w:rPr>
        <w:t>Scientific Name:</w:t>
      </w:r>
      <w:r w:rsidRPr="001D1C72">
        <w:rPr>
          <w:sz w:val="24"/>
          <w:szCs w:val="24"/>
        </w:rPr>
        <w:t xml:space="preserve"> </w:t>
      </w:r>
      <w:proofErr w:type="spellStart"/>
      <w:r w:rsidRPr="001D1C72">
        <w:rPr>
          <w:i/>
          <w:iCs/>
          <w:sz w:val="24"/>
          <w:szCs w:val="24"/>
        </w:rPr>
        <w:t>Hyles</w:t>
      </w:r>
      <w:proofErr w:type="spellEnd"/>
      <w:r w:rsidRPr="001D1C72">
        <w:rPr>
          <w:i/>
          <w:iCs/>
          <w:sz w:val="24"/>
          <w:szCs w:val="24"/>
        </w:rPr>
        <w:t xml:space="preserve"> </w:t>
      </w:r>
      <w:proofErr w:type="spellStart"/>
      <w:r w:rsidRPr="001D1C72">
        <w:rPr>
          <w:i/>
          <w:iCs/>
          <w:sz w:val="24"/>
          <w:szCs w:val="24"/>
        </w:rPr>
        <w:t>lineata</w:t>
      </w:r>
      <w:proofErr w:type="spellEnd"/>
      <w:r w:rsidRPr="001D1C72">
        <w:rPr>
          <w:sz w:val="24"/>
          <w:szCs w:val="24"/>
        </w:rPr>
        <w:t xml:space="preserve"> (</w:t>
      </w:r>
      <w:proofErr w:type="spellStart"/>
      <w:r w:rsidRPr="001D1C72">
        <w:rPr>
          <w:sz w:val="24"/>
          <w:szCs w:val="24"/>
        </w:rPr>
        <w:t>Fabricius</w:t>
      </w:r>
      <w:proofErr w:type="spellEnd"/>
      <w:r w:rsidRPr="001D1C72">
        <w:rPr>
          <w:sz w:val="24"/>
          <w:szCs w:val="24"/>
        </w:rPr>
        <w:t>)</w:t>
      </w:r>
    </w:p>
    <w:p w:rsidR="00104E06" w:rsidRPr="001D1C72" w:rsidRDefault="00104E06" w:rsidP="00DD4DEF">
      <w:pPr>
        <w:spacing w:after="0" w:line="240" w:lineRule="auto"/>
        <w:ind w:left="2880" w:firstLine="720"/>
        <w:rPr>
          <w:rFonts w:eastAsia="Times New Roman" w:cs="Times New Roman"/>
          <w:b/>
          <w:sz w:val="24"/>
          <w:szCs w:val="24"/>
        </w:rPr>
      </w:pPr>
      <w:r w:rsidRPr="001D1C72">
        <w:rPr>
          <w:rFonts w:eastAsia="Times New Roman" w:cs="Times New Roman"/>
          <w:b/>
          <w:sz w:val="24"/>
          <w:szCs w:val="24"/>
        </w:rPr>
        <w:t>Life Habits:</w:t>
      </w:r>
    </w:p>
    <w:p w:rsidR="00DD4DEF" w:rsidRDefault="00104E06" w:rsidP="007E2B32">
      <w:pPr>
        <w:spacing w:after="0" w:line="240" w:lineRule="auto"/>
        <w:ind w:left="3600" w:firstLine="720"/>
        <w:rPr>
          <w:rFonts w:eastAsia="Times New Roman" w:cs="Times New Roman"/>
          <w:sz w:val="24"/>
          <w:szCs w:val="24"/>
        </w:rPr>
      </w:pPr>
      <w:r w:rsidRPr="005366A4">
        <w:rPr>
          <w:rFonts w:eastAsia="Times New Roman" w:cs="Times New Roman"/>
          <w:sz w:val="24"/>
          <w:szCs w:val="24"/>
        </w:rPr>
        <w:t xml:space="preserve">Eggs are laid singly on host plants and this species feeds on a very wide range of plants. </w:t>
      </w:r>
    </w:p>
    <w:p w:rsidR="007E2B32" w:rsidRDefault="00104E06" w:rsidP="00DD4DEF">
      <w:pPr>
        <w:spacing w:after="0" w:line="240" w:lineRule="auto"/>
        <w:rPr>
          <w:rFonts w:eastAsia="Times New Roman" w:cs="Times New Roman"/>
          <w:sz w:val="24"/>
          <w:szCs w:val="24"/>
        </w:rPr>
      </w:pPr>
      <w:r w:rsidRPr="005366A4">
        <w:rPr>
          <w:rFonts w:eastAsia="Times New Roman" w:cs="Times New Roman"/>
          <w:sz w:val="24"/>
          <w:szCs w:val="24"/>
        </w:rPr>
        <w:lastRenderedPageBreak/>
        <w:t>Evening primrose (</w:t>
      </w:r>
      <w:proofErr w:type="spellStart"/>
      <w:r w:rsidRPr="005366A4">
        <w:rPr>
          <w:rFonts w:eastAsia="Times New Roman" w:cs="Times New Roman"/>
          <w:i/>
          <w:iCs/>
          <w:sz w:val="24"/>
          <w:szCs w:val="24"/>
        </w:rPr>
        <w:t>Oenothera</w:t>
      </w:r>
      <w:proofErr w:type="spellEnd"/>
      <w:r w:rsidRPr="005366A4">
        <w:rPr>
          <w:rFonts w:eastAsia="Times New Roman" w:cs="Times New Roman"/>
          <w:sz w:val="24"/>
          <w:szCs w:val="24"/>
        </w:rPr>
        <w:t xml:space="preserve">) and </w:t>
      </w:r>
      <w:proofErr w:type="spellStart"/>
      <w:r w:rsidRPr="005366A4">
        <w:rPr>
          <w:rFonts w:eastAsia="Times New Roman" w:cs="Times New Roman"/>
          <w:sz w:val="24"/>
          <w:szCs w:val="24"/>
        </w:rPr>
        <w:t>purslane</w:t>
      </w:r>
      <w:proofErr w:type="spellEnd"/>
      <w:r w:rsidRPr="005366A4">
        <w:rPr>
          <w:rFonts w:eastAsia="Times New Roman" w:cs="Times New Roman"/>
          <w:sz w:val="24"/>
          <w:szCs w:val="24"/>
        </w:rPr>
        <w:t xml:space="preserve"> (</w:t>
      </w:r>
      <w:proofErr w:type="spellStart"/>
      <w:r w:rsidRPr="005366A4">
        <w:rPr>
          <w:rFonts w:eastAsia="Times New Roman" w:cs="Times New Roman"/>
          <w:i/>
          <w:iCs/>
          <w:sz w:val="24"/>
          <w:szCs w:val="24"/>
        </w:rPr>
        <w:t>Portulaca</w:t>
      </w:r>
      <w:proofErr w:type="spellEnd"/>
      <w:r w:rsidRPr="005366A4">
        <w:rPr>
          <w:rFonts w:eastAsia="Times New Roman" w:cs="Times New Roman"/>
          <w:sz w:val="24"/>
          <w:szCs w:val="24"/>
        </w:rPr>
        <w:t xml:space="preserve">) are often the most common hosts, but larvae have been found developing on many other plants including grape, elm, apple and </w:t>
      </w:r>
      <w:proofErr w:type="spellStart"/>
      <w:r w:rsidRPr="005366A4">
        <w:rPr>
          <w:rFonts w:eastAsia="Times New Roman" w:cs="Times New Roman"/>
          <w:i/>
          <w:iCs/>
          <w:sz w:val="24"/>
          <w:szCs w:val="24"/>
        </w:rPr>
        <w:t>Epilobium</w:t>
      </w:r>
      <w:proofErr w:type="spellEnd"/>
      <w:r w:rsidRPr="005366A4">
        <w:rPr>
          <w:rFonts w:eastAsia="Times New Roman" w:cs="Times New Roman"/>
          <w:sz w:val="24"/>
          <w:szCs w:val="24"/>
        </w:rPr>
        <w:t>.</w:t>
      </w:r>
    </w:p>
    <w:p w:rsidR="00104E06" w:rsidRPr="005366A4" w:rsidRDefault="00104E06" w:rsidP="007E2B32">
      <w:pPr>
        <w:spacing w:after="0" w:line="240" w:lineRule="auto"/>
        <w:rPr>
          <w:rFonts w:eastAsia="Times New Roman" w:cs="Times New Roman"/>
          <w:sz w:val="24"/>
          <w:szCs w:val="24"/>
        </w:rPr>
      </w:pPr>
      <w:r w:rsidRPr="005366A4">
        <w:rPr>
          <w:rFonts w:eastAsia="Times New Roman" w:cs="Times New Roman"/>
          <w:sz w:val="24"/>
          <w:szCs w:val="24"/>
        </w:rPr>
        <w:t xml:space="preserve"> In some years very high populations of the caterpillars develop in late summer and these may be seen migrating across fields and highways after they have completed development or consumed their host plants. They then move into the soil and create an underground chamber within which they pupate. Two generations may be completed during a growing season. </w:t>
      </w:r>
    </w:p>
    <w:p w:rsidR="00104E06" w:rsidRPr="005366A4" w:rsidRDefault="00104E06" w:rsidP="00104E06">
      <w:pPr>
        <w:spacing w:before="100" w:beforeAutospacing="1" w:after="100" w:afterAutospacing="1" w:line="240" w:lineRule="auto"/>
        <w:rPr>
          <w:rFonts w:eastAsia="Times New Roman" w:cs="Times New Roman"/>
          <w:sz w:val="24"/>
          <w:szCs w:val="24"/>
        </w:rPr>
      </w:pPr>
      <w:r w:rsidRPr="005366A4">
        <w:rPr>
          <w:rFonts w:eastAsia="Times New Roman" w:cs="Times New Roman"/>
          <w:sz w:val="24"/>
          <w:szCs w:val="24"/>
        </w:rPr>
        <w:t xml:space="preserve">The adult moths feed on nectar, which they extract with their very long </w:t>
      </w:r>
      <w:proofErr w:type="spellStart"/>
      <w:r w:rsidRPr="005366A4">
        <w:rPr>
          <w:rFonts w:eastAsia="Times New Roman" w:cs="Times New Roman"/>
          <w:sz w:val="24"/>
          <w:szCs w:val="24"/>
        </w:rPr>
        <w:t>tubelike</w:t>
      </w:r>
      <w:proofErr w:type="spellEnd"/>
      <w:r w:rsidRPr="005366A4">
        <w:rPr>
          <w:rFonts w:eastAsia="Times New Roman" w:cs="Times New Roman"/>
          <w:sz w:val="24"/>
          <w:szCs w:val="24"/>
        </w:rPr>
        <w:t xml:space="preserve"> mouthparts. Often they may be active during the day and their flights and size are very reminiscent of hummingbirds; the </w:t>
      </w:r>
      <w:proofErr w:type="spellStart"/>
      <w:r w:rsidRPr="005366A4">
        <w:rPr>
          <w:rFonts w:eastAsia="Times New Roman" w:cs="Times New Roman"/>
          <w:sz w:val="24"/>
          <w:szCs w:val="24"/>
        </w:rPr>
        <w:t>whitelined</w:t>
      </w:r>
      <w:proofErr w:type="spellEnd"/>
      <w:r w:rsidRPr="005366A4">
        <w:rPr>
          <w:rFonts w:eastAsia="Times New Roman" w:cs="Times New Roman"/>
          <w:sz w:val="24"/>
          <w:szCs w:val="24"/>
        </w:rPr>
        <w:t xml:space="preserve"> sphinx is, by far, the most common species of “hummingbird moth” that occurs in the Rocky Mountain region. Adults also fly at night and can often be attracted to lights. </w:t>
      </w:r>
    </w:p>
    <w:p w:rsidR="00104E06" w:rsidRPr="001D1C72" w:rsidRDefault="00104E06" w:rsidP="00104E06">
      <w:pPr>
        <w:rPr>
          <w:b/>
          <w:sz w:val="24"/>
          <w:szCs w:val="24"/>
        </w:rPr>
      </w:pPr>
      <w:r w:rsidRPr="001D1C72">
        <w:rPr>
          <w:b/>
          <w:sz w:val="24"/>
          <w:szCs w:val="24"/>
        </w:rPr>
        <w:t>Parasitic and Predatory Characteristics:</w:t>
      </w:r>
    </w:p>
    <w:p w:rsidR="00104E06" w:rsidRPr="001D1C72" w:rsidRDefault="00104E06" w:rsidP="00104E06">
      <w:pPr>
        <w:pStyle w:val="NormalWeb"/>
        <w:rPr>
          <w:rFonts w:asciiTheme="minorHAnsi" w:hAnsiTheme="minorHAnsi"/>
        </w:rPr>
      </w:pPr>
      <w:r w:rsidRPr="001D1C72">
        <w:rPr>
          <w:rFonts w:asciiTheme="minorHAnsi" w:hAnsiTheme="minorHAnsi"/>
        </w:rPr>
        <w:t xml:space="preserve">The </w:t>
      </w:r>
      <w:proofErr w:type="spellStart"/>
      <w:r w:rsidRPr="001D1C72">
        <w:rPr>
          <w:rFonts w:asciiTheme="minorHAnsi" w:hAnsiTheme="minorHAnsi"/>
        </w:rPr>
        <w:t>achemon</w:t>
      </w:r>
      <w:proofErr w:type="spellEnd"/>
      <w:r w:rsidRPr="001D1C72">
        <w:rPr>
          <w:rFonts w:asciiTheme="minorHAnsi" w:hAnsiTheme="minorHAnsi"/>
        </w:rPr>
        <w:t xml:space="preserve"> sphinx is a large, heavy-bodied moth with a wing span of about 3.5 inches. The forewing is pinkish brown with a </w:t>
      </w:r>
      <w:proofErr w:type="spellStart"/>
      <w:r w:rsidRPr="001D1C72">
        <w:rPr>
          <w:rFonts w:asciiTheme="minorHAnsi" w:hAnsiTheme="minorHAnsi"/>
        </w:rPr>
        <w:t>squarish</w:t>
      </w:r>
      <w:proofErr w:type="spellEnd"/>
      <w:r w:rsidRPr="001D1C72">
        <w:rPr>
          <w:rFonts w:asciiTheme="minorHAnsi" w:hAnsiTheme="minorHAnsi"/>
        </w:rPr>
        <w:t xml:space="preserve"> dark spot along the edge. The </w:t>
      </w:r>
      <w:proofErr w:type="spellStart"/>
      <w:r w:rsidRPr="001D1C72">
        <w:rPr>
          <w:rFonts w:asciiTheme="minorHAnsi" w:hAnsiTheme="minorHAnsi"/>
        </w:rPr>
        <w:t>hindwing</w:t>
      </w:r>
      <w:proofErr w:type="spellEnd"/>
      <w:r w:rsidRPr="001D1C72">
        <w:rPr>
          <w:rFonts w:asciiTheme="minorHAnsi" w:hAnsiTheme="minorHAnsi"/>
        </w:rPr>
        <w:t xml:space="preserve"> is mostly pink, with brownish markings along the edge. </w:t>
      </w:r>
    </w:p>
    <w:p w:rsidR="00104E06" w:rsidRPr="001D1C72" w:rsidRDefault="00104E06" w:rsidP="00104E06">
      <w:pPr>
        <w:pStyle w:val="NormalWeb"/>
        <w:rPr>
          <w:rFonts w:asciiTheme="minorHAnsi" w:hAnsiTheme="minorHAnsi"/>
        </w:rPr>
      </w:pPr>
      <w:r w:rsidRPr="001D1C72">
        <w:rPr>
          <w:rFonts w:asciiTheme="minorHAnsi" w:hAnsiTheme="minorHAnsi"/>
        </w:rPr>
        <w:t xml:space="preserve">Most commonly observed are the full-grown larvae. These are large, cylindrical-bodied caterpillars without noticeable hairs and when full-grown may be over 3 inches long. Color of the caterpillars is variable with pale brown, dark </w:t>
      </w:r>
      <w:proofErr w:type="gramStart"/>
      <w:r w:rsidRPr="001D1C72">
        <w:rPr>
          <w:rFonts w:asciiTheme="minorHAnsi" w:hAnsiTheme="minorHAnsi"/>
        </w:rPr>
        <w:t>green,</w:t>
      </w:r>
      <w:proofErr w:type="gramEnd"/>
      <w:r w:rsidRPr="001D1C72">
        <w:rPr>
          <w:rFonts w:asciiTheme="minorHAnsi" w:hAnsiTheme="minorHAnsi"/>
        </w:rPr>
        <w:t xml:space="preserve"> and purple-brown forms present, the latter being particularly common. Light colored oblique bars occur along the sides of the body, each of which surrounds a dark spiracle. </w:t>
      </w:r>
    </w:p>
    <w:p w:rsidR="00B26CF6" w:rsidRDefault="00104E06" w:rsidP="007E2B32">
      <w:pPr>
        <w:pStyle w:val="NormalWeb"/>
        <w:rPr>
          <w:rFonts w:asciiTheme="minorHAnsi" w:hAnsiTheme="minorHAnsi"/>
        </w:rPr>
      </w:pPr>
      <w:r w:rsidRPr="001D1C72">
        <w:rPr>
          <w:rFonts w:asciiTheme="minorHAnsi" w:hAnsiTheme="minorHAnsi"/>
        </w:rPr>
        <w:t>These caterpillars are in the “hornworm family” (</w:t>
      </w:r>
      <w:proofErr w:type="spellStart"/>
      <w:r w:rsidRPr="001D1C72">
        <w:rPr>
          <w:rFonts w:asciiTheme="minorHAnsi" w:hAnsiTheme="minorHAnsi"/>
        </w:rPr>
        <w:t>Sphingidae</w:t>
      </w:r>
      <w:proofErr w:type="spellEnd"/>
      <w:r w:rsidRPr="001D1C72">
        <w:rPr>
          <w:rFonts w:asciiTheme="minorHAnsi" w:hAnsiTheme="minorHAnsi"/>
        </w:rPr>
        <w:t xml:space="preserve">) and younger caterpillars possess a long, flexible spine on the tip of the abdomen. However, at the last larval molt this “horn” is lost. A prominent dark spot occurs at the spot when these become a “hornless hornworm”. </w:t>
      </w:r>
    </w:p>
    <w:p w:rsidR="0020495F" w:rsidRDefault="0020495F" w:rsidP="007E2B32">
      <w:pPr>
        <w:pStyle w:val="NormalWeb"/>
        <w:rPr>
          <w:rFonts w:asciiTheme="minorHAnsi" w:hAnsiTheme="minorHAnsi"/>
        </w:rPr>
      </w:pPr>
    </w:p>
    <w:p w:rsidR="00AB53A0" w:rsidRPr="007E2B32" w:rsidRDefault="007E2B32" w:rsidP="0020495F">
      <w:pPr>
        <w:pStyle w:val="NormalWeb"/>
        <w:ind w:left="4320"/>
      </w:pPr>
      <w:r>
        <w:rPr>
          <w:rFonts w:asciiTheme="minorHAnsi" w:hAnsiTheme="minorHAnsi"/>
          <w:noProof/>
        </w:rPr>
        <w:drawing>
          <wp:anchor distT="0" distB="0" distL="114300" distR="114300" simplePos="0" relativeHeight="251665408" behindDoc="1" locked="0" layoutInCell="1" allowOverlap="1">
            <wp:simplePos x="0" y="0"/>
            <wp:positionH relativeFrom="column">
              <wp:posOffset>85725</wp:posOffset>
            </wp:positionH>
            <wp:positionV relativeFrom="paragraph">
              <wp:posOffset>-156845</wp:posOffset>
            </wp:positionV>
            <wp:extent cx="2133600" cy="1419225"/>
            <wp:effectExtent l="19050" t="0" r="0" b="0"/>
            <wp:wrapNone/>
            <wp:docPr id="22" name="Picture 22" descr="picture di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discription"/>
                    <pic:cNvPicPr>
                      <a:picLocks noChangeAspect="1" noChangeArrowheads="1"/>
                    </pic:cNvPicPr>
                  </pic:nvPicPr>
                  <pic:blipFill>
                    <a:blip r:embed="rId12"/>
                    <a:srcRect/>
                    <a:stretch>
                      <a:fillRect/>
                    </a:stretch>
                  </pic:blipFill>
                  <pic:spPr bwMode="auto">
                    <a:xfrm>
                      <a:off x="0" y="0"/>
                      <a:ext cx="2133600" cy="1419225"/>
                    </a:xfrm>
                    <a:prstGeom prst="rect">
                      <a:avLst/>
                    </a:prstGeom>
                    <a:noFill/>
                    <a:ln w="9525">
                      <a:noFill/>
                      <a:miter lim="800000"/>
                      <a:headEnd/>
                      <a:tailEnd/>
                    </a:ln>
                  </pic:spPr>
                </pic:pic>
              </a:graphicData>
            </a:graphic>
          </wp:anchor>
        </w:drawing>
      </w:r>
      <w:r w:rsidR="00AB53A0" w:rsidRPr="007E2B32">
        <w:rPr>
          <w:rFonts w:asciiTheme="minorHAnsi" w:hAnsiTheme="minorHAnsi"/>
          <w:b/>
        </w:rPr>
        <w:t>Common name</w:t>
      </w:r>
      <w:r w:rsidR="00AB53A0" w:rsidRPr="007E2B32">
        <w:rPr>
          <w:rFonts w:asciiTheme="minorHAnsi" w:hAnsiTheme="minorHAnsi"/>
        </w:rPr>
        <w:t xml:space="preserve">: Locust </w:t>
      </w:r>
      <w:r w:rsidR="00AB53A0" w:rsidRPr="007E2B32">
        <w:rPr>
          <w:rFonts w:asciiTheme="minorHAnsi" w:hAnsiTheme="minorHAnsi"/>
        </w:rPr>
        <w:br/>
      </w:r>
      <w:r w:rsidR="00AB53A0" w:rsidRPr="007E2B32">
        <w:rPr>
          <w:rFonts w:asciiTheme="minorHAnsi" w:hAnsiTheme="minorHAnsi"/>
          <w:b/>
        </w:rPr>
        <w:t>Scientific name</w:t>
      </w:r>
      <w:r w:rsidR="00AB53A0" w:rsidRPr="007E2B32">
        <w:rPr>
          <w:rFonts w:asciiTheme="minorHAnsi" w:hAnsiTheme="minorHAnsi"/>
        </w:rPr>
        <w:t xml:space="preserve">: </w:t>
      </w:r>
      <w:proofErr w:type="spellStart"/>
      <w:r w:rsidR="00AB53A0" w:rsidRPr="007E2B32">
        <w:rPr>
          <w:rFonts w:asciiTheme="minorHAnsi" w:hAnsiTheme="minorHAnsi"/>
          <w:i/>
          <w:iCs/>
        </w:rPr>
        <w:t>Locusta</w:t>
      </w:r>
      <w:proofErr w:type="spellEnd"/>
      <w:r w:rsidR="00AB53A0" w:rsidRPr="007E2B32">
        <w:rPr>
          <w:rFonts w:asciiTheme="minorHAnsi" w:hAnsiTheme="minorHAnsi"/>
          <w:i/>
          <w:iCs/>
        </w:rPr>
        <w:t xml:space="preserve"> spp</w:t>
      </w:r>
      <w:r w:rsidR="00AB53A0" w:rsidRPr="001D1C72">
        <w:rPr>
          <w:i/>
          <w:iCs/>
        </w:rPr>
        <w:t>.</w:t>
      </w:r>
    </w:p>
    <w:p w:rsidR="00AB53A0" w:rsidRPr="007E2B32" w:rsidRDefault="007E2B32" w:rsidP="0020495F">
      <w:pPr>
        <w:ind w:left="3600" w:firstLine="720"/>
        <w:jc w:val="both"/>
        <w:rPr>
          <w:b/>
          <w:sz w:val="24"/>
          <w:szCs w:val="24"/>
        </w:rPr>
      </w:pPr>
      <w:r>
        <w:rPr>
          <w:b/>
          <w:sz w:val="24"/>
          <w:szCs w:val="24"/>
        </w:rPr>
        <w:t>Parasitic and Predatory Characteristics</w:t>
      </w:r>
    </w:p>
    <w:p w:rsidR="0020495F" w:rsidRDefault="00AB53A0" w:rsidP="0020495F">
      <w:pPr>
        <w:ind w:left="4320" w:firstLine="720"/>
        <w:rPr>
          <w:sz w:val="24"/>
          <w:szCs w:val="24"/>
        </w:rPr>
      </w:pPr>
      <w:r w:rsidRPr="001D1C72">
        <w:rPr>
          <w:sz w:val="24"/>
          <w:szCs w:val="24"/>
        </w:rPr>
        <w:t xml:space="preserve">Eggs are deposited at the bottom of the egg-laying hole and are contained in an egg-pod covered with dirty-white foamy substance. </w:t>
      </w:r>
    </w:p>
    <w:p w:rsidR="00AB53A0" w:rsidRPr="001D1C72" w:rsidRDefault="00AB53A0" w:rsidP="0020495F">
      <w:pPr>
        <w:rPr>
          <w:sz w:val="24"/>
          <w:szCs w:val="24"/>
        </w:rPr>
      </w:pPr>
      <w:r w:rsidRPr="001D1C72">
        <w:rPr>
          <w:sz w:val="24"/>
          <w:szCs w:val="24"/>
        </w:rPr>
        <w:t xml:space="preserve">The female, using her ovipositor, drills a hole into the ground at a depth of 10-15 cm below the surface. Eggs are hatched as wingless nymphs. </w:t>
      </w:r>
      <w:r w:rsidRPr="001D1C72">
        <w:rPr>
          <w:sz w:val="24"/>
          <w:szCs w:val="24"/>
        </w:rPr>
        <w:br/>
      </w:r>
      <w:r w:rsidRPr="001D1C72">
        <w:rPr>
          <w:sz w:val="24"/>
          <w:szCs w:val="24"/>
        </w:rPr>
        <w:br/>
      </w:r>
      <w:r w:rsidRPr="001D1C72">
        <w:rPr>
          <w:sz w:val="24"/>
          <w:szCs w:val="24"/>
        </w:rPr>
        <w:lastRenderedPageBreak/>
        <w:t xml:space="preserve">A young larva (nymph) nearly looks almost like an adult but without wings and rudimentary genital system. The larva molts 5 times before becoming a young adult. </w:t>
      </w:r>
      <w:r w:rsidRPr="001D1C72">
        <w:rPr>
          <w:sz w:val="24"/>
          <w:szCs w:val="24"/>
        </w:rPr>
        <w:br/>
      </w:r>
      <w:r w:rsidRPr="001D1C72">
        <w:rPr>
          <w:sz w:val="24"/>
          <w:szCs w:val="24"/>
        </w:rPr>
        <w:br/>
        <w:t xml:space="preserve">The adult possesses wings and genital organs that are completely developed. A female can lay about 95-58 eggs in an egg pod. They can lay eggs at least three times in their lifetime with intervals of 6-11 days. They feed on green vegetation to produce eggs. Rainfall, green vegetation, conditions of the habitat and temperature are necessary for locusts' development. The first generation produced after a migration is not usually migratory. </w:t>
      </w:r>
      <w:r w:rsidRPr="001D1C72">
        <w:rPr>
          <w:sz w:val="24"/>
          <w:szCs w:val="24"/>
        </w:rPr>
        <w:br/>
      </w:r>
      <w:r w:rsidRPr="001D1C72">
        <w:rPr>
          <w:sz w:val="24"/>
          <w:szCs w:val="24"/>
        </w:rPr>
        <w:br/>
        <w:t xml:space="preserve">All locust species are identical in appearance to grasshoppers. Locusts differ from grasshoppers because they have the ability to change their behavior and habits and can migrate over large distances, whereas grasshoppers cannot. When the population density is low, locusts behave as individuals, like the grasshoppers. However, when the population density is high, locusts change their behaviors and form highly mobile swarms. Locust migration is an occasional event, only when an enormous build-up of the locust population occurs. </w:t>
      </w:r>
      <w:proofErr w:type="gramStart"/>
      <w:r w:rsidRPr="001D1C72">
        <w:rPr>
          <w:sz w:val="24"/>
          <w:szCs w:val="24"/>
        </w:rPr>
        <w:t xml:space="preserve">When they migrate as a swarm of adults, </w:t>
      </w:r>
      <w:r w:rsidR="0020495F">
        <w:rPr>
          <w:sz w:val="24"/>
          <w:szCs w:val="24"/>
        </w:rPr>
        <w:t>after</w:t>
      </w:r>
      <w:r w:rsidR="0020495F" w:rsidRPr="0020495F">
        <w:rPr>
          <w:sz w:val="24"/>
          <w:szCs w:val="24"/>
        </w:rPr>
        <w:t xml:space="preserve"> </w:t>
      </w:r>
      <w:r w:rsidR="0020495F" w:rsidRPr="001D1C72">
        <w:rPr>
          <w:sz w:val="24"/>
          <w:szCs w:val="24"/>
        </w:rPr>
        <w:t>they can darken the sky over an area of many miles.</w:t>
      </w:r>
      <w:proofErr w:type="gramEnd"/>
      <w:r w:rsidR="0020495F" w:rsidRPr="001D1C72">
        <w:rPr>
          <w:sz w:val="24"/>
          <w:szCs w:val="24"/>
        </w:rPr>
        <w:t xml:space="preserve"> When they settle, after long travels of hundreds or thousands miles, they are hungry and begin to feed voraciously, consuming huge area of vegetation.</w:t>
      </w:r>
    </w:p>
    <w:p w:rsidR="00AB53A0" w:rsidRPr="001D1C72" w:rsidRDefault="00AB53A0" w:rsidP="00AB53A0">
      <w:pPr>
        <w:rPr>
          <w:sz w:val="24"/>
          <w:szCs w:val="24"/>
        </w:rPr>
      </w:pPr>
      <w:r>
        <w:rPr>
          <w:noProof/>
          <w:sz w:val="24"/>
          <w:szCs w:val="24"/>
        </w:rPr>
        <w:drawing>
          <wp:anchor distT="0" distB="0" distL="114300" distR="114300" simplePos="0" relativeHeight="251666432" behindDoc="1" locked="0" layoutInCell="1" allowOverlap="1">
            <wp:simplePos x="0" y="0"/>
            <wp:positionH relativeFrom="column">
              <wp:posOffset>76200</wp:posOffset>
            </wp:positionH>
            <wp:positionV relativeFrom="paragraph">
              <wp:posOffset>99060</wp:posOffset>
            </wp:positionV>
            <wp:extent cx="2381250" cy="1552575"/>
            <wp:effectExtent l="19050" t="0" r="0" b="0"/>
            <wp:wrapNone/>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3"/>
                    <a:srcRect/>
                    <a:stretch>
                      <a:fillRect/>
                    </a:stretch>
                  </pic:blipFill>
                  <pic:spPr bwMode="auto">
                    <a:xfrm>
                      <a:off x="0" y="0"/>
                      <a:ext cx="2381250" cy="1552575"/>
                    </a:xfrm>
                    <a:prstGeom prst="rect">
                      <a:avLst/>
                    </a:prstGeom>
                    <a:noFill/>
                    <a:ln w="9525">
                      <a:noFill/>
                      <a:miter lim="800000"/>
                      <a:headEnd/>
                      <a:tailEnd/>
                    </a:ln>
                  </pic:spPr>
                </pic:pic>
              </a:graphicData>
            </a:graphic>
          </wp:anchor>
        </w:drawing>
      </w:r>
    </w:p>
    <w:p w:rsidR="00AB53A0" w:rsidRDefault="00AB53A0" w:rsidP="00AB53A0">
      <w:pPr>
        <w:ind w:left="3600" w:firstLine="720"/>
      </w:pPr>
      <w:r>
        <w:rPr>
          <w:rStyle w:val="Strong"/>
        </w:rPr>
        <w:t>Common name:</w:t>
      </w:r>
      <w:r>
        <w:t xml:space="preserve"> Big-headed fly</w:t>
      </w:r>
    </w:p>
    <w:p w:rsidR="00AB53A0" w:rsidRPr="006B7500" w:rsidRDefault="00AB53A0" w:rsidP="00AB53A0">
      <w:pPr>
        <w:ind w:left="3600" w:firstLine="720"/>
        <w:rPr>
          <w:i/>
          <w:sz w:val="24"/>
          <w:szCs w:val="24"/>
        </w:rPr>
      </w:pPr>
      <w:r w:rsidRPr="006B7500">
        <w:rPr>
          <w:b/>
          <w:sz w:val="24"/>
          <w:szCs w:val="24"/>
        </w:rPr>
        <w:t>Scientific name</w:t>
      </w:r>
      <w:r w:rsidRPr="006B7500">
        <w:rPr>
          <w:sz w:val="24"/>
          <w:szCs w:val="24"/>
        </w:rPr>
        <w:t xml:space="preserve">: </w:t>
      </w:r>
      <w:proofErr w:type="spellStart"/>
      <w:r w:rsidRPr="006B7500">
        <w:rPr>
          <w:i/>
          <w:sz w:val="24"/>
          <w:szCs w:val="24"/>
        </w:rPr>
        <w:t>Pipunculus</w:t>
      </w:r>
      <w:proofErr w:type="spellEnd"/>
      <w:r w:rsidRPr="006B7500">
        <w:rPr>
          <w:i/>
          <w:sz w:val="24"/>
          <w:szCs w:val="24"/>
        </w:rPr>
        <w:t xml:space="preserve"> </w:t>
      </w:r>
      <w:proofErr w:type="spellStart"/>
      <w:r w:rsidRPr="006B7500">
        <w:rPr>
          <w:i/>
          <w:sz w:val="24"/>
          <w:szCs w:val="24"/>
        </w:rPr>
        <w:t>javanensis</w:t>
      </w:r>
      <w:proofErr w:type="spellEnd"/>
      <w:r w:rsidRPr="006B7500">
        <w:rPr>
          <w:i/>
          <w:sz w:val="24"/>
          <w:szCs w:val="24"/>
        </w:rPr>
        <w:t xml:space="preserve"> de </w:t>
      </w:r>
      <w:proofErr w:type="spellStart"/>
      <w:r w:rsidRPr="006B7500">
        <w:rPr>
          <w:i/>
          <w:sz w:val="24"/>
          <w:szCs w:val="24"/>
        </w:rPr>
        <w:t>Meijere</w:t>
      </w:r>
      <w:proofErr w:type="spellEnd"/>
    </w:p>
    <w:p w:rsidR="0020495F" w:rsidRDefault="0020495F" w:rsidP="0020495F">
      <w:pPr>
        <w:jc w:val="both"/>
        <w:rPr>
          <w:b/>
          <w:sz w:val="24"/>
          <w:szCs w:val="24"/>
        </w:rPr>
      </w:pPr>
    </w:p>
    <w:p w:rsidR="0020495F" w:rsidRDefault="0020495F" w:rsidP="0020495F">
      <w:pPr>
        <w:jc w:val="both"/>
        <w:rPr>
          <w:b/>
          <w:sz w:val="24"/>
          <w:szCs w:val="24"/>
        </w:rPr>
      </w:pPr>
    </w:p>
    <w:p w:rsidR="007E2B32" w:rsidRPr="0020495F" w:rsidRDefault="00AB53A0" w:rsidP="00AB53A0">
      <w:pPr>
        <w:jc w:val="both"/>
      </w:pPr>
      <w:r w:rsidRPr="006B7500">
        <w:rPr>
          <w:b/>
          <w:sz w:val="24"/>
          <w:szCs w:val="24"/>
        </w:rPr>
        <w:t>Life Habits</w:t>
      </w:r>
      <w:r>
        <w:rPr>
          <w:sz w:val="24"/>
          <w:szCs w:val="24"/>
        </w:rPr>
        <w:t xml:space="preserve">: </w:t>
      </w:r>
      <w:r>
        <w:t>The big-headed fly deposits eggs into the host’s abdomen. A single fly develops from each host. Before pupation, the larva moves out from the host’s body to pupate in the soil or at the base of the plant. Development from egg to adult is completed in 30-40 days. The female fly parasitizes 2-3 hoppers daily in its life span of 4 days.</w:t>
      </w:r>
    </w:p>
    <w:p w:rsidR="00AB53A0" w:rsidRDefault="00AB53A0" w:rsidP="00AB53A0">
      <w:pPr>
        <w:jc w:val="both"/>
        <w:rPr>
          <w:b/>
          <w:sz w:val="24"/>
          <w:szCs w:val="24"/>
        </w:rPr>
      </w:pPr>
      <w:r>
        <w:rPr>
          <w:b/>
          <w:sz w:val="24"/>
          <w:szCs w:val="24"/>
        </w:rPr>
        <w:t>Parasitic and Predatory Characteristics</w:t>
      </w:r>
    </w:p>
    <w:p w:rsidR="00AB53A0" w:rsidRPr="006B7500" w:rsidRDefault="00AB53A0" w:rsidP="00AB53A0">
      <w:pPr>
        <w:jc w:val="both"/>
        <w:rPr>
          <w:sz w:val="24"/>
          <w:szCs w:val="24"/>
        </w:rPr>
      </w:pPr>
      <w:r w:rsidRPr="006B7500">
        <w:rPr>
          <w:sz w:val="24"/>
          <w:szCs w:val="24"/>
        </w:rPr>
        <w:t>The parasitoid is a black fly with a large head occupied mainly by its compound eyes. Its third antennal segment is dark brown. It has a row of hairs and a distinct brown spot on the front wings. The legs are black except for the yellow patches along the tibiae and tarsi. The tip of the fly’s abdomen is indented at the c</w:t>
      </w:r>
      <w:r>
        <w:rPr>
          <w:sz w:val="24"/>
          <w:szCs w:val="24"/>
        </w:rPr>
        <w:t>enter. Its body length is 3 mm.</w:t>
      </w:r>
    </w:p>
    <w:p w:rsidR="00AB53A0" w:rsidRPr="001D1C72" w:rsidRDefault="00AB53A0" w:rsidP="00AB53A0">
      <w:pPr>
        <w:jc w:val="both"/>
        <w:rPr>
          <w:sz w:val="24"/>
          <w:szCs w:val="24"/>
        </w:rPr>
      </w:pPr>
      <w:r w:rsidRPr="006B7500">
        <w:rPr>
          <w:sz w:val="24"/>
          <w:szCs w:val="24"/>
        </w:rPr>
        <w:lastRenderedPageBreak/>
        <w:t>The male fly has the genitalia notched on the dorsal part of the tip or apex, whereas the female fly has the tip of the ovipositor curved toward the posterior margin of the fifth abdominal segment.</w:t>
      </w:r>
    </w:p>
    <w:p w:rsidR="00AB53A0" w:rsidRDefault="00AB53A0" w:rsidP="00AB53A0">
      <w:pPr>
        <w:rPr>
          <w:sz w:val="24"/>
          <w:szCs w:val="24"/>
        </w:rPr>
      </w:pPr>
      <w:proofErr w:type="gramStart"/>
      <w:r w:rsidRPr="006B7500">
        <w:rPr>
          <w:b/>
          <w:sz w:val="24"/>
          <w:szCs w:val="24"/>
        </w:rPr>
        <w:t>Host Names</w:t>
      </w:r>
      <w:r>
        <w:rPr>
          <w:sz w:val="24"/>
          <w:szCs w:val="24"/>
        </w:rPr>
        <w:t xml:space="preserve">: </w:t>
      </w:r>
      <w:r>
        <w:t xml:space="preserve">Leafhopper and </w:t>
      </w:r>
      <w:proofErr w:type="spellStart"/>
      <w:r>
        <w:t>planthopper</w:t>
      </w:r>
      <w:proofErr w:type="spellEnd"/>
      <w:r>
        <w:t xml:space="preserve"> nymphs and adults.</w:t>
      </w:r>
      <w:proofErr w:type="gramEnd"/>
    </w:p>
    <w:p w:rsidR="00AB53A0" w:rsidRDefault="00AB53A0" w:rsidP="00AB53A0">
      <w:pPr>
        <w:rPr>
          <w:sz w:val="24"/>
          <w:szCs w:val="24"/>
        </w:rPr>
      </w:pPr>
    </w:p>
    <w:p w:rsidR="00AB53A0" w:rsidRDefault="007E2B32" w:rsidP="00AB53A0">
      <w:pPr>
        <w:ind w:left="2160" w:firstLine="720"/>
        <w:jc w:val="center"/>
        <w:rPr>
          <w:sz w:val="24"/>
          <w:szCs w:val="24"/>
        </w:rPr>
      </w:pPr>
      <w:r>
        <w:rPr>
          <w:b/>
          <w:noProof/>
          <w:sz w:val="24"/>
          <w:szCs w:val="24"/>
        </w:rPr>
        <w:drawing>
          <wp:anchor distT="0" distB="0" distL="114300" distR="114300" simplePos="0" relativeHeight="251667456" behindDoc="1" locked="0" layoutInCell="1" allowOverlap="1">
            <wp:simplePos x="0" y="0"/>
            <wp:positionH relativeFrom="column">
              <wp:posOffset>0</wp:posOffset>
            </wp:positionH>
            <wp:positionV relativeFrom="paragraph">
              <wp:posOffset>54610</wp:posOffset>
            </wp:positionV>
            <wp:extent cx="2619375" cy="1743075"/>
            <wp:effectExtent l="19050" t="0" r="9525" b="0"/>
            <wp:wrapNone/>
            <wp:docPr id="31" name="rg_hi" descr="http://t0.gstatic.com/images?q=tbn:ANd9GcTu65ZufzhAzWLEZ8pav5ob14yFauEpDBTU5CA72NcsrW1DO22B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u65ZufzhAzWLEZ8pav5ob14yFauEpDBTU5CA72NcsrW1DO22B0g"/>
                    <pic:cNvPicPr>
                      <a:picLocks noChangeAspect="1" noChangeArrowheads="1"/>
                    </pic:cNvPicPr>
                  </pic:nvPicPr>
                  <pic:blipFill>
                    <a:blip r:embed="rId14"/>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AB53A0" w:rsidRPr="006B7500">
        <w:rPr>
          <w:b/>
          <w:sz w:val="24"/>
          <w:szCs w:val="24"/>
        </w:rPr>
        <w:t>Common Name</w:t>
      </w:r>
      <w:r w:rsidR="00AB53A0">
        <w:rPr>
          <w:sz w:val="24"/>
          <w:szCs w:val="24"/>
        </w:rPr>
        <w:t xml:space="preserve">: Root </w:t>
      </w:r>
      <w:proofErr w:type="spellStart"/>
      <w:r w:rsidR="00AB53A0">
        <w:rPr>
          <w:sz w:val="24"/>
          <w:szCs w:val="24"/>
        </w:rPr>
        <w:t>Weevel</w:t>
      </w:r>
      <w:proofErr w:type="spellEnd"/>
    </w:p>
    <w:p w:rsidR="00AB53A0" w:rsidRPr="006B7500" w:rsidRDefault="00AB53A0" w:rsidP="00AB53A0">
      <w:pPr>
        <w:ind w:left="2160" w:firstLine="720"/>
        <w:rPr>
          <w:i/>
          <w:sz w:val="24"/>
          <w:szCs w:val="24"/>
        </w:rPr>
      </w:pPr>
      <w:r>
        <w:rPr>
          <w:sz w:val="24"/>
          <w:szCs w:val="24"/>
        </w:rPr>
        <w:tab/>
      </w:r>
      <w:r>
        <w:rPr>
          <w:sz w:val="24"/>
          <w:szCs w:val="24"/>
        </w:rPr>
        <w:tab/>
        <w:t xml:space="preserve">      </w:t>
      </w:r>
      <w:r w:rsidRPr="006B7500">
        <w:rPr>
          <w:b/>
          <w:sz w:val="24"/>
          <w:szCs w:val="24"/>
        </w:rPr>
        <w:t>Scientific Name</w:t>
      </w:r>
      <w:r>
        <w:rPr>
          <w:sz w:val="24"/>
          <w:szCs w:val="24"/>
        </w:rPr>
        <w:t xml:space="preserve">: </w:t>
      </w:r>
      <w:proofErr w:type="spellStart"/>
      <w:r w:rsidRPr="006B7500">
        <w:rPr>
          <w:rStyle w:val="st"/>
          <w:i/>
        </w:rPr>
        <w:t>Diaprepes</w:t>
      </w:r>
      <w:proofErr w:type="spellEnd"/>
      <w:r w:rsidRPr="006B7500">
        <w:rPr>
          <w:rStyle w:val="st"/>
          <w:i/>
        </w:rPr>
        <w:t xml:space="preserve"> </w:t>
      </w:r>
      <w:proofErr w:type="spellStart"/>
      <w:r w:rsidRPr="006B7500">
        <w:rPr>
          <w:rStyle w:val="st"/>
          <w:i/>
        </w:rPr>
        <w:t>abbreviatus</w:t>
      </w:r>
      <w:proofErr w:type="spellEnd"/>
      <w:r w:rsidRPr="006B7500">
        <w:rPr>
          <w:rStyle w:val="st"/>
          <w:i/>
        </w:rPr>
        <w:t xml:space="preserve"> (Linnaeus)</w:t>
      </w:r>
    </w:p>
    <w:p w:rsidR="00AB53A0" w:rsidRPr="007E2B32" w:rsidRDefault="00AB53A0" w:rsidP="007E2B32">
      <w:pPr>
        <w:ind w:left="2160" w:firstLine="720"/>
        <w:rPr>
          <w:sz w:val="24"/>
          <w:szCs w:val="24"/>
        </w:rPr>
      </w:pPr>
      <w:r>
        <w:rPr>
          <w:sz w:val="24"/>
          <w:szCs w:val="24"/>
        </w:rPr>
        <w:tab/>
      </w:r>
      <w:r>
        <w:rPr>
          <w:sz w:val="24"/>
          <w:szCs w:val="24"/>
        </w:rPr>
        <w:tab/>
      </w:r>
      <w:r w:rsidR="007E2B32">
        <w:rPr>
          <w:sz w:val="24"/>
          <w:szCs w:val="24"/>
        </w:rPr>
        <w:t xml:space="preserve">       </w:t>
      </w:r>
      <w:r w:rsidRPr="006B7500">
        <w:rPr>
          <w:b/>
          <w:sz w:val="24"/>
          <w:szCs w:val="24"/>
        </w:rPr>
        <w:t>Life Habits:</w:t>
      </w:r>
    </w:p>
    <w:p w:rsidR="007E2B32" w:rsidRDefault="007E2B32" w:rsidP="007E2B32">
      <w:pPr>
        <w:ind w:left="4320"/>
        <w:rPr>
          <w:sz w:val="24"/>
          <w:szCs w:val="24"/>
        </w:rPr>
      </w:pPr>
      <w:r>
        <w:rPr>
          <w:sz w:val="24"/>
          <w:szCs w:val="24"/>
        </w:rPr>
        <w:t xml:space="preserve">           </w:t>
      </w:r>
      <w:r w:rsidR="00AB53A0" w:rsidRPr="006B7500">
        <w:rPr>
          <w:sz w:val="24"/>
          <w:szCs w:val="24"/>
        </w:rPr>
        <w:t xml:space="preserve">A root weevil's ruthless assault is from top to </w:t>
      </w:r>
      <w:r>
        <w:rPr>
          <w:sz w:val="24"/>
          <w:szCs w:val="24"/>
        </w:rPr>
        <w:t xml:space="preserve">    </w:t>
      </w:r>
      <w:r w:rsidR="00AB53A0" w:rsidRPr="006B7500">
        <w:rPr>
          <w:sz w:val="24"/>
          <w:szCs w:val="24"/>
        </w:rPr>
        <w:t xml:space="preserve">bottom. Larvae hatch from eggs laid in the soil or, in the case of the obscure root weevil, from eggs laid on leaves. </w:t>
      </w:r>
    </w:p>
    <w:p w:rsidR="00AB53A0" w:rsidRDefault="00AB53A0" w:rsidP="007E2B32">
      <w:pPr>
        <w:rPr>
          <w:sz w:val="24"/>
          <w:szCs w:val="24"/>
        </w:rPr>
      </w:pPr>
      <w:r w:rsidRPr="006B7500">
        <w:rPr>
          <w:sz w:val="24"/>
          <w:szCs w:val="24"/>
        </w:rPr>
        <w:t xml:space="preserve">These murderous </w:t>
      </w:r>
      <w:proofErr w:type="spellStart"/>
      <w:r w:rsidRPr="006B7500">
        <w:rPr>
          <w:sz w:val="24"/>
          <w:szCs w:val="24"/>
        </w:rPr>
        <w:t>munchers</w:t>
      </w:r>
      <w:proofErr w:type="spellEnd"/>
      <w:r w:rsidRPr="006B7500">
        <w:rPr>
          <w:sz w:val="24"/>
          <w:szCs w:val="24"/>
        </w:rPr>
        <w:t xml:space="preserve"> spend the winter eating plant roots, weakening them. In mid-spring, the young deviants mature into adult offenders, continuing the assault by climbing up the trunk and chomping on leaves, usually at night. They make a characteristic notching pattern, vandalizing the edges of the leaves. Most root weevil species are all female so they reproduce by cloning in the summer.</w:t>
      </w:r>
    </w:p>
    <w:p w:rsidR="00AB53A0" w:rsidRDefault="00AB53A0" w:rsidP="00AB53A0">
      <w:pPr>
        <w:rPr>
          <w:sz w:val="24"/>
          <w:szCs w:val="24"/>
        </w:rPr>
      </w:pPr>
      <w:r w:rsidRPr="006B7500">
        <w:rPr>
          <w:b/>
          <w:sz w:val="24"/>
          <w:szCs w:val="24"/>
        </w:rPr>
        <w:t>Parasitic and Predatory Characteristics</w:t>
      </w:r>
      <w:r>
        <w:rPr>
          <w:sz w:val="24"/>
          <w:szCs w:val="24"/>
        </w:rPr>
        <w:t>:</w:t>
      </w:r>
    </w:p>
    <w:p w:rsidR="00AB53A0" w:rsidRDefault="00AB53A0" w:rsidP="00AB53A0">
      <w:pPr>
        <w:rPr>
          <w:sz w:val="24"/>
          <w:szCs w:val="24"/>
        </w:rPr>
      </w:pPr>
      <w:r>
        <w:rPr>
          <w:rFonts w:ascii="Arial" w:hAnsi="Arial" w:cs="Arial"/>
        </w:rPr>
        <w:t>Young bend their bodies into c-shapes, are plump and usually legless with white bodies and brown heads; adults are 1/4" - 1/2" beetles with long protruding noses and pear-shaped bodies with gray, black or brown coloring</w:t>
      </w:r>
      <w:r w:rsidR="00DD4DEF">
        <w:rPr>
          <w:rFonts w:ascii="Arial" w:hAnsi="Arial" w:cs="Arial"/>
        </w:rPr>
        <w:t>.</w:t>
      </w:r>
    </w:p>
    <w:p w:rsidR="00AB53A0" w:rsidRDefault="007E2B32" w:rsidP="00AB53A0">
      <w:pPr>
        <w:ind w:left="3600" w:firstLine="720"/>
      </w:pPr>
      <w:r>
        <w:rPr>
          <w:b/>
          <w:noProof/>
          <w:sz w:val="24"/>
          <w:szCs w:val="24"/>
        </w:rPr>
        <w:drawing>
          <wp:anchor distT="0" distB="0" distL="114300" distR="114300" simplePos="0" relativeHeight="251668480" behindDoc="1" locked="0" layoutInCell="1" allowOverlap="1">
            <wp:simplePos x="0" y="0"/>
            <wp:positionH relativeFrom="column">
              <wp:posOffset>457200</wp:posOffset>
            </wp:positionH>
            <wp:positionV relativeFrom="paragraph">
              <wp:posOffset>68580</wp:posOffset>
            </wp:positionV>
            <wp:extent cx="1847850" cy="2466975"/>
            <wp:effectExtent l="19050" t="0" r="0" b="0"/>
            <wp:wrapNone/>
            <wp:docPr id="34" name="rg_hi" descr="http://t1.gstatic.com/images?q=tbn:ANd9GcTGacgABo0WCieqYX01Io-JVTZHYUOwsmNA2GGEnnufveyq_NlG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GacgABo0WCieqYX01Io-JVTZHYUOwsmNA2GGEnnufveyq_NlGQw"/>
                    <pic:cNvPicPr>
                      <a:picLocks noChangeAspect="1" noChangeArrowheads="1"/>
                    </pic:cNvPicPr>
                  </pic:nvPicPr>
                  <pic:blipFill>
                    <a:blip r:embed="rId15"/>
                    <a:srcRect/>
                    <a:stretch>
                      <a:fillRect/>
                    </a:stretch>
                  </pic:blipFill>
                  <pic:spPr bwMode="auto">
                    <a:xfrm>
                      <a:off x="0" y="0"/>
                      <a:ext cx="1847850" cy="2466975"/>
                    </a:xfrm>
                    <a:prstGeom prst="rect">
                      <a:avLst/>
                    </a:prstGeom>
                    <a:noFill/>
                    <a:ln w="9525">
                      <a:noFill/>
                      <a:miter lim="800000"/>
                      <a:headEnd/>
                      <a:tailEnd/>
                    </a:ln>
                  </pic:spPr>
                </pic:pic>
              </a:graphicData>
            </a:graphic>
          </wp:anchor>
        </w:drawing>
      </w:r>
      <w:r w:rsidR="00AB53A0" w:rsidRPr="00AE5246">
        <w:rPr>
          <w:b/>
          <w:sz w:val="24"/>
          <w:szCs w:val="24"/>
        </w:rPr>
        <w:t>Common Name</w:t>
      </w:r>
      <w:r w:rsidR="00AB53A0">
        <w:rPr>
          <w:sz w:val="24"/>
          <w:szCs w:val="24"/>
        </w:rPr>
        <w:t xml:space="preserve">: </w:t>
      </w:r>
      <w:r w:rsidR="00AB53A0">
        <w:t xml:space="preserve">Rice </w:t>
      </w:r>
      <w:proofErr w:type="spellStart"/>
      <w:r w:rsidR="00AB53A0">
        <w:t>hispa</w:t>
      </w:r>
      <w:proofErr w:type="spellEnd"/>
    </w:p>
    <w:p w:rsidR="00AB53A0" w:rsidRPr="007E2B32" w:rsidRDefault="00AB53A0" w:rsidP="007E2B32">
      <w:pPr>
        <w:ind w:left="3600" w:firstLine="720"/>
        <w:rPr>
          <w:i/>
          <w:sz w:val="24"/>
          <w:szCs w:val="24"/>
        </w:rPr>
      </w:pPr>
      <w:r>
        <w:rPr>
          <w:b/>
          <w:sz w:val="24"/>
          <w:szCs w:val="24"/>
        </w:rPr>
        <w:t xml:space="preserve"> Scientific Name:</w:t>
      </w:r>
      <w:r w:rsidRPr="00AE5246">
        <w:t xml:space="preserve"> </w:t>
      </w:r>
      <w:proofErr w:type="spellStart"/>
      <w:r w:rsidRPr="00AE5246">
        <w:rPr>
          <w:i/>
          <w:sz w:val="24"/>
          <w:szCs w:val="24"/>
        </w:rPr>
        <w:t>Dicladispa</w:t>
      </w:r>
      <w:proofErr w:type="spellEnd"/>
      <w:r w:rsidRPr="00AE5246">
        <w:rPr>
          <w:i/>
          <w:sz w:val="24"/>
          <w:szCs w:val="24"/>
        </w:rPr>
        <w:t xml:space="preserve"> </w:t>
      </w:r>
      <w:proofErr w:type="spellStart"/>
      <w:r w:rsidRPr="00AE5246">
        <w:rPr>
          <w:i/>
          <w:sz w:val="24"/>
          <w:szCs w:val="24"/>
        </w:rPr>
        <w:t>armigera</w:t>
      </w:r>
      <w:proofErr w:type="spellEnd"/>
    </w:p>
    <w:p w:rsidR="00AB53A0" w:rsidRDefault="00AB53A0" w:rsidP="007E2B32">
      <w:pPr>
        <w:ind w:left="3600" w:firstLine="720"/>
        <w:rPr>
          <w:sz w:val="24"/>
          <w:szCs w:val="24"/>
        </w:rPr>
      </w:pPr>
      <w:r w:rsidRPr="00AE5246">
        <w:rPr>
          <w:b/>
          <w:sz w:val="24"/>
          <w:szCs w:val="24"/>
        </w:rPr>
        <w:t>Parasitic and Predatory Characteristics</w:t>
      </w:r>
      <w:r>
        <w:rPr>
          <w:sz w:val="24"/>
          <w:szCs w:val="24"/>
        </w:rPr>
        <w:t>:</w:t>
      </w:r>
    </w:p>
    <w:p w:rsidR="00AB53A0" w:rsidRPr="00AE5246" w:rsidRDefault="00AB53A0" w:rsidP="007E2B32">
      <w:pPr>
        <w:ind w:left="4320"/>
        <w:rPr>
          <w:sz w:val="24"/>
          <w:szCs w:val="24"/>
        </w:rPr>
      </w:pPr>
      <w:proofErr w:type="gramStart"/>
      <w:r w:rsidRPr="00AE5246">
        <w:rPr>
          <w:bCs/>
        </w:rPr>
        <w:t>Adult :</w:t>
      </w:r>
      <w:proofErr w:type="gramEnd"/>
      <w:r w:rsidRPr="00AE5246">
        <w:t> Small bluish beetle with spines on wings.</w:t>
      </w:r>
      <w:r w:rsidRPr="00AE5246">
        <w:br/>
      </w:r>
      <w:proofErr w:type="gramStart"/>
      <w:r w:rsidRPr="00AE5246">
        <w:rPr>
          <w:bCs/>
        </w:rPr>
        <w:t>Eggs :</w:t>
      </w:r>
      <w:proofErr w:type="gramEnd"/>
      <w:r w:rsidRPr="00AE5246">
        <w:t> Laid near leaf tips on lower surface putty inserted in to epidermis</w:t>
      </w:r>
      <w:r w:rsidRPr="00AE5246">
        <w:br/>
      </w:r>
      <w:r w:rsidRPr="00AE5246">
        <w:rPr>
          <w:bCs/>
        </w:rPr>
        <w:t>Larva :</w:t>
      </w:r>
      <w:r w:rsidRPr="00AE5246">
        <w:t> Mine in between layers of leaf</w:t>
      </w:r>
      <w:r w:rsidRPr="00AE5246">
        <w:br/>
      </w:r>
      <w:r w:rsidRPr="00AE5246">
        <w:rPr>
          <w:bCs/>
        </w:rPr>
        <w:t>Pupa :</w:t>
      </w:r>
      <w:r w:rsidRPr="00AE5246">
        <w:t> Pupate on leaf tissue</w:t>
      </w:r>
    </w:p>
    <w:p w:rsidR="00AB53A0" w:rsidRDefault="00AB53A0" w:rsidP="007E2B32">
      <w:pPr>
        <w:ind w:left="4320"/>
        <w:rPr>
          <w:sz w:val="24"/>
          <w:szCs w:val="24"/>
        </w:rPr>
      </w:pPr>
      <w:r w:rsidRPr="00AE5246">
        <w:rPr>
          <w:b/>
          <w:sz w:val="24"/>
          <w:szCs w:val="24"/>
        </w:rPr>
        <w:t>Host Names</w:t>
      </w:r>
      <w:r>
        <w:rPr>
          <w:sz w:val="24"/>
          <w:szCs w:val="24"/>
        </w:rPr>
        <w:t xml:space="preserve">: </w:t>
      </w:r>
      <w:r>
        <w:t xml:space="preserve">Rice </w:t>
      </w:r>
      <w:proofErr w:type="spellStart"/>
      <w:r>
        <w:t>hispa</w:t>
      </w:r>
      <w:proofErr w:type="spellEnd"/>
      <w:r>
        <w:t xml:space="preserve"> feeds primarily on rice. It also feeds on grasses such as </w:t>
      </w:r>
      <w:proofErr w:type="spellStart"/>
      <w:r>
        <w:rPr>
          <w:rStyle w:val="Emphasis"/>
        </w:rPr>
        <w:t>Brachiaria</w:t>
      </w:r>
      <w:proofErr w:type="spellEnd"/>
      <w:r>
        <w:rPr>
          <w:rStyle w:val="Emphasis"/>
        </w:rPr>
        <w:t xml:space="preserve"> </w:t>
      </w:r>
      <w:proofErr w:type="spellStart"/>
      <w:r>
        <w:rPr>
          <w:rStyle w:val="Emphasis"/>
        </w:rPr>
        <w:t>mutica</w:t>
      </w:r>
      <w:proofErr w:type="spellEnd"/>
      <w:r>
        <w:t xml:space="preserve"> (</w:t>
      </w:r>
      <w:proofErr w:type="spellStart"/>
      <w:r>
        <w:t>Forssk</w:t>
      </w:r>
      <w:proofErr w:type="spellEnd"/>
      <w:r>
        <w:t xml:space="preserve">.) </w:t>
      </w:r>
      <w:proofErr w:type="spellStart"/>
      <w:proofErr w:type="gramStart"/>
      <w:r>
        <w:lastRenderedPageBreak/>
        <w:t>Stapf</w:t>
      </w:r>
      <w:proofErr w:type="spellEnd"/>
      <w:r>
        <w:t xml:space="preserve"> and </w:t>
      </w:r>
      <w:proofErr w:type="spellStart"/>
      <w:r>
        <w:rPr>
          <w:rStyle w:val="Emphasis"/>
        </w:rPr>
        <w:t>Cynodon</w:t>
      </w:r>
      <w:proofErr w:type="spellEnd"/>
      <w:r>
        <w:rPr>
          <w:rStyle w:val="Emphasis"/>
        </w:rPr>
        <w:t xml:space="preserve"> </w:t>
      </w:r>
      <w:proofErr w:type="spellStart"/>
      <w:r>
        <w:rPr>
          <w:rStyle w:val="Emphasis"/>
        </w:rPr>
        <w:t>dactylon</w:t>
      </w:r>
      <w:proofErr w:type="spellEnd"/>
      <w:r>
        <w:t xml:space="preserve"> (L.)</w:t>
      </w:r>
      <w:proofErr w:type="gramEnd"/>
      <w:r>
        <w:t xml:space="preserve"> </w:t>
      </w:r>
      <w:proofErr w:type="spellStart"/>
      <w:r>
        <w:t>Pers</w:t>
      </w:r>
      <w:proofErr w:type="spellEnd"/>
      <w:r>
        <w:t>, none supported complete development of the insect.</w:t>
      </w:r>
    </w:p>
    <w:p w:rsidR="00AB53A0" w:rsidRDefault="00AB53A0" w:rsidP="00AB53A0">
      <w:pPr>
        <w:ind w:left="3600" w:firstLine="720"/>
        <w:rPr>
          <w:sz w:val="24"/>
          <w:szCs w:val="24"/>
        </w:rPr>
      </w:pPr>
    </w:p>
    <w:p w:rsidR="00AB53A0" w:rsidRDefault="005B28C1" w:rsidP="00AB53A0">
      <w:pPr>
        <w:ind w:left="3600" w:firstLine="720"/>
        <w:rPr>
          <w:sz w:val="24"/>
          <w:szCs w:val="24"/>
        </w:rPr>
      </w:pPr>
      <w:r>
        <w:rPr>
          <w:b/>
          <w:noProof/>
          <w:sz w:val="24"/>
          <w:szCs w:val="24"/>
        </w:rPr>
        <w:drawing>
          <wp:anchor distT="0" distB="0" distL="114300" distR="114300" simplePos="0" relativeHeight="251673600" behindDoc="1" locked="0" layoutInCell="1" allowOverlap="1">
            <wp:simplePos x="0" y="0"/>
            <wp:positionH relativeFrom="column">
              <wp:posOffset>171450</wp:posOffset>
            </wp:positionH>
            <wp:positionV relativeFrom="paragraph">
              <wp:posOffset>40005</wp:posOffset>
            </wp:positionV>
            <wp:extent cx="2266950" cy="2447925"/>
            <wp:effectExtent l="19050" t="0" r="0" b="0"/>
            <wp:wrapNone/>
            <wp:docPr id="6"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6"/>
                    <a:srcRect/>
                    <a:stretch>
                      <a:fillRect/>
                    </a:stretch>
                  </pic:blipFill>
                  <pic:spPr bwMode="auto">
                    <a:xfrm>
                      <a:off x="0" y="0"/>
                      <a:ext cx="2266950" cy="2447925"/>
                    </a:xfrm>
                    <a:prstGeom prst="rect">
                      <a:avLst/>
                    </a:prstGeom>
                    <a:noFill/>
                    <a:ln w="9525">
                      <a:noFill/>
                      <a:miter lim="800000"/>
                      <a:headEnd/>
                      <a:tailEnd/>
                    </a:ln>
                  </pic:spPr>
                </pic:pic>
              </a:graphicData>
            </a:graphic>
          </wp:anchor>
        </w:drawing>
      </w:r>
      <w:r w:rsidR="00AB53A0" w:rsidRPr="00F53DF2">
        <w:rPr>
          <w:b/>
          <w:sz w:val="24"/>
          <w:szCs w:val="24"/>
        </w:rPr>
        <w:t xml:space="preserve"> Common Name</w:t>
      </w:r>
      <w:r w:rsidR="00AB53A0">
        <w:rPr>
          <w:sz w:val="24"/>
          <w:szCs w:val="24"/>
        </w:rPr>
        <w:t xml:space="preserve">: </w:t>
      </w:r>
      <w:r>
        <w:t>Water bug</w:t>
      </w:r>
    </w:p>
    <w:p w:rsidR="00AB53A0" w:rsidRPr="005B28C1" w:rsidRDefault="00AB53A0" w:rsidP="005B28C1">
      <w:pPr>
        <w:ind w:left="4320"/>
        <w:rPr>
          <w:rStyle w:val="binomial"/>
          <w:b/>
          <w:bCs/>
          <w:i/>
          <w:iCs/>
        </w:rPr>
      </w:pPr>
      <w:r w:rsidRPr="00F53DF2">
        <w:rPr>
          <w:b/>
          <w:sz w:val="24"/>
          <w:szCs w:val="24"/>
        </w:rPr>
        <w:t>Scientific name</w:t>
      </w:r>
      <w:r>
        <w:rPr>
          <w:sz w:val="24"/>
          <w:szCs w:val="24"/>
        </w:rPr>
        <w:t xml:space="preserve">: </w:t>
      </w:r>
      <w:proofErr w:type="spellStart"/>
      <w:r w:rsidR="005B28C1" w:rsidRPr="005B28C1">
        <w:rPr>
          <w:i/>
          <w:sz w:val="24"/>
          <w:szCs w:val="24"/>
        </w:rPr>
        <w:t>Microvelia</w:t>
      </w:r>
      <w:proofErr w:type="spellEnd"/>
      <w:r w:rsidR="005B28C1" w:rsidRPr="005B28C1">
        <w:rPr>
          <w:i/>
          <w:sz w:val="24"/>
          <w:szCs w:val="24"/>
        </w:rPr>
        <w:t xml:space="preserve"> </w:t>
      </w:r>
      <w:proofErr w:type="spellStart"/>
      <w:r w:rsidR="005B28C1" w:rsidRPr="005B28C1">
        <w:rPr>
          <w:i/>
          <w:sz w:val="24"/>
          <w:szCs w:val="24"/>
        </w:rPr>
        <w:t>douglasi</w:t>
      </w:r>
      <w:proofErr w:type="spellEnd"/>
      <w:r w:rsidR="005B28C1" w:rsidRPr="005B28C1">
        <w:rPr>
          <w:i/>
          <w:sz w:val="24"/>
          <w:szCs w:val="24"/>
        </w:rPr>
        <w:t xml:space="preserve"> </w:t>
      </w:r>
      <w:proofErr w:type="spellStart"/>
      <w:r w:rsidR="005B28C1" w:rsidRPr="005B28C1">
        <w:rPr>
          <w:i/>
          <w:sz w:val="24"/>
          <w:szCs w:val="24"/>
        </w:rPr>
        <w:t>atrolineata</w:t>
      </w:r>
      <w:proofErr w:type="spellEnd"/>
      <w:r w:rsidR="005B28C1" w:rsidRPr="005B28C1">
        <w:rPr>
          <w:i/>
          <w:sz w:val="24"/>
          <w:szCs w:val="24"/>
        </w:rPr>
        <w:t xml:space="preserve"> </w:t>
      </w:r>
      <w:proofErr w:type="spellStart"/>
      <w:r w:rsidR="005B28C1" w:rsidRPr="005B28C1">
        <w:rPr>
          <w:i/>
          <w:sz w:val="24"/>
          <w:szCs w:val="24"/>
        </w:rPr>
        <w:t>Bergroth</w:t>
      </w:r>
      <w:proofErr w:type="spellEnd"/>
    </w:p>
    <w:p w:rsidR="00AB53A0" w:rsidRPr="007E2B32" w:rsidRDefault="00AB53A0" w:rsidP="007E2B32">
      <w:pPr>
        <w:ind w:left="3600" w:firstLine="720"/>
        <w:rPr>
          <w:sz w:val="23"/>
          <w:szCs w:val="23"/>
        </w:rPr>
      </w:pPr>
      <w:r w:rsidRPr="007E2B32">
        <w:rPr>
          <w:rStyle w:val="binomial"/>
          <w:b/>
          <w:bCs/>
          <w:iCs/>
        </w:rPr>
        <w:t>Life Habits:</w:t>
      </w:r>
      <w:r w:rsidRPr="007E2B32">
        <w:rPr>
          <w:sz w:val="23"/>
          <w:szCs w:val="23"/>
        </w:rPr>
        <w:t xml:space="preserve"> </w:t>
      </w:r>
    </w:p>
    <w:p w:rsidR="005B28C1" w:rsidRDefault="005B28C1" w:rsidP="005B28C1">
      <w:pPr>
        <w:ind w:left="4320" w:firstLine="720"/>
        <w:jc w:val="both"/>
        <w:rPr>
          <w:sz w:val="23"/>
          <w:szCs w:val="23"/>
        </w:rPr>
      </w:pPr>
      <w:r w:rsidRPr="005B28C1">
        <w:rPr>
          <w:sz w:val="23"/>
          <w:szCs w:val="23"/>
        </w:rPr>
        <w:t xml:space="preserve">Both the adults and nymphs live on the water surface and attack insects that fall onto the surface. </w:t>
      </w:r>
    </w:p>
    <w:p w:rsidR="001465B2" w:rsidRDefault="005B28C1" w:rsidP="001465B2">
      <w:pPr>
        <w:ind w:left="4320" w:firstLine="720"/>
        <w:jc w:val="both"/>
        <w:rPr>
          <w:sz w:val="23"/>
          <w:szCs w:val="23"/>
        </w:rPr>
      </w:pPr>
      <w:r w:rsidRPr="005B28C1">
        <w:rPr>
          <w:sz w:val="23"/>
          <w:szCs w:val="23"/>
        </w:rPr>
        <w:t xml:space="preserve">They are more successful as predators when they attack the host in groups. A single water bug feeds on small nymphs, whereas a group of </w:t>
      </w:r>
      <w:proofErr w:type="spellStart"/>
      <w:r w:rsidRPr="005B28C1">
        <w:rPr>
          <w:sz w:val="23"/>
          <w:szCs w:val="23"/>
        </w:rPr>
        <w:t>Microvelia</w:t>
      </w:r>
      <w:proofErr w:type="spellEnd"/>
      <w:r w:rsidRPr="005B28C1">
        <w:rPr>
          <w:sz w:val="23"/>
          <w:szCs w:val="23"/>
        </w:rPr>
        <w:t xml:space="preserve"> will attack larger prey. </w:t>
      </w:r>
    </w:p>
    <w:p w:rsidR="005B28C1" w:rsidRPr="005B28C1" w:rsidRDefault="005B28C1" w:rsidP="001465B2">
      <w:pPr>
        <w:jc w:val="both"/>
        <w:rPr>
          <w:sz w:val="23"/>
          <w:szCs w:val="23"/>
        </w:rPr>
      </w:pPr>
      <w:r w:rsidRPr="005B28C1">
        <w:rPr>
          <w:sz w:val="23"/>
          <w:szCs w:val="23"/>
        </w:rPr>
        <w:t>The water bugs use their mouth parts to inject a toxic solution to paralyze the prey. A single predator</w:t>
      </w:r>
      <w:r>
        <w:rPr>
          <w:sz w:val="23"/>
          <w:szCs w:val="23"/>
        </w:rPr>
        <w:t xml:space="preserve"> feeds on 4 to 7 hoppers daily.</w:t>
      </w:r>
    </w:p>
    <w:p w:rsidR="005B28C1" w:rsidRPr="005B28C1" w:rsidRDefault="005B28C1" w:rsidP="005B28C1">
      <w:pPr>
        <w:jc w:val="both"/>
        <w:rPr>
          <w:sz w:val="23"/>
          <w:szCs w:val="23"/>
        </w:rPr>
      </w:pPr>
      <w:r w:rsidRPr="005B28C1">
        <w:rPr>
          <w:sz w:val="23"/>
          <w:szCs w:val="23"/>
        </w:rPr>
        <w:t>A female water bug can lay 20 to 30 eggs in rice stems above the water surface in her life span of 1 to 2 months.</w:t>
      </w:r>
    </w:p>
    <w:p w:rsidR="007E2B32" w:rsidRDefault="005B28C1" w:rsidP="005B28C1">
      <w:pPr>
        <w:jc w:val="both"/>
        <w:rPr>
          <w:sz w:val="23"/>
          <w:szCs w:val="23"/>
        </w:rPr>
      </w:pPr>
      <w:proofErr w:type="spellStart"/>
      <w:r w:rsidRPr="005B28C1">
        <w:rPr>
          <w:sz w:val="23"/>
          <w:szCs w:val="23"/>
        </w:rPr>
        <w:t>Microvelia</w:t>
      </w:r>
      <w:proofErr w:type="spellEnd"/>
      <w:r w:rsidRPr="005B28C1">
        <w:rPr>
          <w:sz w:val="23"/>
          <w:szCs w:val="23"/>
        </w:rPr>
        <w:t xml:space="preserve"> </w:t>
      </w:r>
      <w:proofErr w:type="spellStart"/>
      <w:r w:rsidRPr="005B28C1">
        <w:rPr>
          <w:sz w:val="23"/>
          <w:szCs w:val="23"/>
        </w:rPr>
        <w:t>douglasi</w:t>
      </w:r>
      <w:proofErr w:type="spellEnd"/>
      <w:r w:rsidRPr="005B28C1">
        <w:rPr>
          <w:sz w:val="23"/>
          <w:szCs w:val="23"/>
        </w:rPr>
        <w:t xml:space="preserve"> </w:t>
      </w:r>
      <w:proofErr w:type="spellStart"/>
      <w:r w:rsidRPr="005B28C1">
        <w:rPr>
          <w:sz w:val="23"/>
          <w:szCs w:val="23"/>
        </w:rPr>
        <w:t>atrolineata</w:t>
      </w:r>
      <w:proofErr w:type="spellEnd"/>
      <w:r w:rsidRPr="005B28C1">
        <w:rPr>
          <w:sz w:val="23"/>
          <w:szCs w:val="23"/>
        </w:rPr>
        <w:t xml:space="preserve"> can survive for long periods even without food provided the field is saturated or flooded.</w:t>
      </w:r>
    </w:p>
    <w:p w:rsidR="00AB53A0" w:rsidRDefault="00AB53A0" w:rsidP="00AB53A0">
      <w:pPr>
        <w:rPr>
          <w:b/>
          <w:sz w:val="23"/>
          <w:szCs w:val="23"/>
        </w:rPr>
      </w:pPr>
      <w:r w:rsidRPr="00F53DF2">
        <w:rPr>
          <w:b/>
          <w:sz w:val="23"/>
          <w:szCs w:val="23"/>
        </w:rPr>
        <w:t>Parasitic and Predatory Characteristics:</w:t>
      </w:r>
    </w:p>
    <w:p w:rsidR="005B28C1" w:rsidRPr="005B28C1" w:rsidRDefault="005B28C1" w:rsidP="005B28C1">
      <w:pPr>
        <w:rPr>
          <w:sz w:val="23"/>
          <w:szCs w:val="23"/>
        </w:rPr>
      </w:pPr>
      <w:proofErr w:type="spellStart"/>
      <w:r w:rsidRPr="005B28C1">
        <w:rPr>
          <w:sz w:val="23"/>
          <w:szCs w:val="23"/>
        </w:rPr>
        <w:t>Microvelia</w:t>
      </w:r>
      <w:proofErr w:type="spellEnd"/>
      <w:r w:rsidRPr="005B28C1">
        <w:rPr>
          <w:sz w:val="23"/>
          <w:szCs w:val="23"/>
        </w:rPr>
        <w:t xml:space="preserve"> </w:t>
      </w:r>
      <w:proofErr w:type="spellStart"/>
      <w:r w:rsidRPr="005B28C1">
        <w:rPr>
          <w:sz w:val="23"/>
          <w:szCs w:val="23"/>
        </w:rPr>
        <w:t>douglasi</w:t>
      </w:r>
      <w:proofErr w:type="spellEnd"/>
      <w:r w:rsidRPr="005B28C1">
        <w:rPr>
          <w:sz w:val="23"/>
          <w:szCs w:val="23"/>
        </w:rPr>
        <w:t xml:space="preserve"> </w:t>
      </w:r>
      <w:proofErr w:type="spellStart"/>
      <w:r w:rsidRPr="005B28C1">
        <w:rPr>
          <w:sz w:val="23"/>
          <w:szCs w:val="23"/>
        </w:rPr>
        <w:t>atrolineata</w:t>
      </w:r>
      <w:proofErr w:type="spellEnd"/>
      <w:r w:rsidRPr="005B28C1">
        <w:rPr>
          <w:sz w:val="23"/>
          <w:szCs w:val="23"/>
        </w:rPr>
        <w:t xml:space="preserve"> is a short but broad small water bug. It is black with small gray areas. It exists in two forms, winged or wingless. The wingless adults have no black and white markin</w:t>
      </w:r>
      <w:r>
        <w:rPr>
          <w:sz w:val="23"/>
          <w:szCs w:val="23"/>
        </w:rPr>
        <w:t>gs on the neck and front wings.</w:t>
      </w:r>
    </w:p>
    <w:p w:rsidR="00AB53A0" w:rsidRDefault="005B28C1" w:rsidP="005B28C1">
      <w:pPr>
        <w:rPr>
          <w:sz w:val="23"/>
          <w:szCs w:val="23"/>
        </w:rPr>
      </w:pPr>
      <w:r w:rsidRPr="005B28C1">
        <w:rPr>
          <w:sz w:val="23"/>
          <w:szCs w:val="23"/>
        </w:rPr>
        <w:t xml:space="preserve">These water bugs can be distinguished by their broad shoulder and 1-segmented front tarsus. Their claws are </w:t>
      </w:r>
      <w:proofErr w:type="spellStart"/>
      <w:r w:rsidRPr="005B28C1">
        <w:rPr>
          <w:sz w:val="23"/>
          <w:szCs w:val="23"/>
        </w:rPr>
        <w:t>anteapical</w:t>
      </w:r>
      <w:proofErr w:type="spellEnd"/>
      <w:r w:rsidRPr="005B28C1">
        <w:rPr>
          <w:sz w:val="23"/>
          <w:szCs w:val="23"/>
        </w:rPr>
        <w:t>.</w:t>
      </w:r>
    </w:p>
    <w:p w:rsidR="005B28C1" w:rsidRDefault="005B28C1" w:rsidP="005B28C1">
      <w:r>
        <w:rPr>
          <w:sz w:val="23"/>
          <w:szCs w:val="23"/>
        </w:rPr>
        <w:t xml:space="preserve">Host: </w:t>
      </w:r>
      <w:r>
        <w:t xml:space="preserve">Leafhoppers and </w:t>
      </w:r>
      <w:proofErr w:type="spellStart"/>
      <w:r>
        <w:t>planthoppers</w:t>
      </w:r>
      <w:proofErr w:type="spellEnd"/>
      <w:r>
        <w:t>.</w:t>
      </w:r>
    </w:p>
    <w:p w:rsidR="00DD4DEF" w:rsidRDefault="00DD4DEF" w:rsidP="005B28C1"/>
    <w:p w:rsidR="00DD4DEF" w:rsidRDefault="00DD4DEF" w:rsidP="005B28C1"/>
    <w:p w:rsidR="00DD4DEF" w:rsidRDefault="00DD4DEF" w:rsidP="005B28C1">
      <w:pPr>
        <w:rPr>
          <w:sz w:val="23"/>
          <w:szCs w:val="23"/>
        </w:rPr>
      </w:pPr>
    </w:p>
    <w:p w:rsidR="00E34524" w:rsidRPr="00AA2CC6" w:rsidRDefault="00E34524">
      <w:pPr>
        <w:rPr>
          <w:b/>
        </w:rPr>
      </w:pPr>
      <w:r w:rsidRPr="00AA2CC6">
        <w:rPr>
          <w:b/>
        </w:rPr>
        <w:lastRenderedPageBreak/>
        <w:t>REFERENCES:</w:t>
      </w:r>
    </w:p>
    <w:p w:rsidR="00E34524" w:rsidRPr="00AA2CC6" w:rsidRDefault="00E34524" w:rsidP="00E34524">
      <w:pPr>
        <w:rPr>
          <w:i/>
          <w:sz w:val="24"/>
          <w:szCs w:val="24"/>
        </w:rPr>
      </w:pPr>
      <w:r w:rsidRPr="00AA2CC6">
        <w:rPr>
          <w:i/>
          <w:sz w:val="24"/>
          <w:szCs w:val="24"/>
        </w:rPr>
        <w:t>http://en.wikipedia.org/wiki/Pest_%28organism%29</w:t>
      </w:r>
    </w:p>
    <w:p w:rsidR="00E34524" w:rsidRPr="00AA2CC6" w:rsidRDefault="00442712" w:rsidP="00E34524">
      <w:pPr>
        <w:rPr>
          <w:i/>
          <w:sz w:val="24"/>
          <w:szCs w:val="24"/>
        </w:rPr>
      </w:pPr>
      <w:hyperlink r:id="rId17" w:history="1">
        <w:r w:rsidR="00E34524" w:rsidRPr="00AA2CC6">
          <w:rPr>
            <w:rStyle w:val="Hyperlink"/>
            <w:i/>
            <w:color w:val="auto"/>
            <w:sz w:val="24"/>
            <w:szCs w:val="24"/>
            <w:u w:val="none"/>
          </w:rPr>
          <w:t>http://mrgoutham.blogspot.com/2011/05/rice-insect-pests-pictures.html</w:t>
        </w:r>
      </w:hyperlink>
    </w:p>
    <w:p w:rsidR="00E34524" w:rsidRPr="00AA2CC6" w:rsidRDefault="00442712">
      <w:pPr>
        <w:rPr>
          <w:i/>
        </w:rPr>
      </w:pPr>
      <w:hyperlink r:id="rId18" w:history="1">
        <w:r w:rsidR="00E34524" w:rsidRPr="00AA2CC6">
          <w:rPr>
            <w:rStyle w:val="Hyperlink"/>
            <w:i/>
            <w:color w:val="auto"/>
            <w:u w:val="none"/>
          </w:rPr>
          <w:t>http://agbsc.blogspot.com/2011/05/entomology-crop-insect-pests.html</w:t>
        </w:r>
      </w:hyperlink>
    </w:p>
    <w:p w:rsidR="00E34524" w:rsidRPr="00AA2CC6" w:rsidRDefault="00442712">
      <w:pPr>
        <w:rPr>
          <w:i/>
        </w:rPr>
      </w:pPr>
      <w:hyperlink r:id="rId19" w:history="1">
        <w:r w:rsidR="00F256AC" w:rsidRPr="00AA2CC6">
          <w:rPr>
            <w:rStyle w:val="Hyperlink"/>
            <w:i/>
            <w:color w:val="auto"/>
            <w:u w:val="none"/>
          </w:rPr>
          <w:t>http://www.ipm.ucdavis.edu/PMG/PESTNOTES/pn74140.html</w:t>
        </w:r>
      </w:hyperlink>
    </w:p>
    <w:p w:rsidR="00F256AC" w:rsidRPr="00AA2CC6" w:rsidRDefault="00442712">
      <w:pPr>
        <w:rPr>
          <w:i/>
        </w:rPr>
      </w:pPr>
      <w:hyperlink r:id="rId20" w:history="1">
        <w:r w:rsidR="00E574AB" w:rsidRPr="00AA2CC6">
          <w:rPr>
            <w:rStyle w:val="Hyperlink"/>
            <w:i/>
            <w:color w:val="auto"/>
            <w:u w:val="none"/>
          </w:rPr>
          <w:t>http://alfalfa.ucdavis.edu/+symposium/proceedings/1995/95-165.Pdf</w:t>
        </w:r>
      </w:hyperlink>
    </w:p>
    <w:p w:rsidR="00E574AB" w:rsidRPr="00AA2CC6" w:rsidRDefault="0031494E">
      <w:pPr>
        <w:rPr>
          <w:i/>
        </w:rPr>
      </w:pPr>
      <w:hyperlink r:id="rId21" w:history="1">
        <w:r w:rsidRPr="00AA2CC6">
          <w:rPr>
            <w:rStyle w:val="Hyperlink"/>
            <w:i/>
            <w:color w:val="auto"/>
            <w:u w:val="none"/>
          </w:rPr>
          <w:t>http://pods.dasnr.okstate.edu/docushare/dsweb/Get/Document-2329/EPP-7307web.pdf</w:t>
        </w:r>
      </w:hyperlink>
    </w:p>
    <w:p w:rsidR="0031494E" w:rsidRPr="00AA2CC6" w:rsidRDefault="0031494E">
      <w:pPr>
        <w:rPr>
          <w:i/>
        </w:rPr>
      </w:pPr>
      <w:hyperlink r:id="rId22" w:history="1">
        <w:r w:rsidRPr="00AA2CC6">
          <w:rPr>
            <w:rStyle w:val="Hyperlink"/>
            <w:i/>
            <w:color w:val="auto"/>
            <w:u w:val="none"/>
          </w:rPr>
          <w:t>http://www.knowledgebank.irri.org/ipm/index.php/parasitoids/eulophid-wasp/123-scientific-name-tetrastichus-schoenobii-ferriere</w:t>
        </w:r>
      </w:hyperlink>
    </w:p>
    <w:p w:rsidR="0031494E" w:rsidRPr="00AA2CC6" w:rsidRDefault="005B28C1">
      <w:pPr>
        <w:rPr>
          <w:i/>
        </w:rPr>
      </w:pPr>
      <w:hyperlink r:id="rId23" w:history="1">
        <w:r w:rsidRPr="00AA2CC6">
          <w:rPr>
            <w:rStyle w:val="Hyperlink"/>
            <w:i/>
            <w:color w:val="auto"/>
            <w:u w:val="none"/>
          </w:rPr>
          <w:t>http://www.nbaii.res.in/Featured%20insects/Tetrastichus_schoenobii.htm</w:t>
        </w:r>
      </w:hyperlink>
    </w:p>
    <w:p w:rsidR="00325F52" w:rsidRPr="00AA2CC6" w:rsidRDefault="00325F52">
      <w:pPr>
        <w:rPr>
          <w:i/>
        </w:rPr>
      </w:pPr>
      <w:hyperlink r:id="rId24" w:history="1">
        <w:r w:rsidRPr="00AA2CC6">
          <w:rPr>
            <w:rStyle w:val="Hyperlink"/>
            <w:i/>
            <w:color w:val="auto"/>
            <w:u w:val="none"/>
          </w:rPr>
          <w:t>http://bugs.bio.usyd.edu.au/learning/resources/Entomology/introduction.html</w:t>
        </w:r>
      </w:hyperlink>
    </w:p>
    <w:p w:rsidR="00325F52" w:rsidRPr="00AA2CC6" w:rsidRDefault="00325F52">
      <w:pPr>
        <w:rPr>
          <w:i/>
        </w:rPr>
      </w:pPr>
    </w:p>
    <w:sectPr w:rsidR="00325F52" w:rsidRPr="00AA2CC6"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83A"/>
    <w:multiLevelType w:val="hybridMultilevel"/>
    <w:tmpl w:val="DB54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E06"/>
    <w:rsid w:val="00064E00"/>
    <w:rsid w:val="000B458C"/>
    <w:rsid w:val="00104E06"/>
    <w:rsid w:val="001465B2"/>
    <w:rsid w:val="0020495F"/>
    <w:rsid w:val="00295E28"/>
    <w:rsid w:val="0031494E"/>
    <w:rsid w:val="00325F52"/>
    <w:rsid w:val="004359E3"/>
    <w:rsid w:val="00442712"/>
    <w:rsid w:val="005B28C1"/>
    <w:rsid w:val="0065244D"/>
    <w:rsid w:val="006A0376"/>
    <w:rsid w:val="00755223"/>
    <w:rsid w:val="007E2B32"/>
    <w:rsid w:val="00832F14"/>
    <w:rsid w:val="008354D6"/>
    <w:rsid w:val="00886539"/>
    <w:rsid w:val="008E643D"/>
    <w:rsid w:val="00AA2CC6"/>
    <w:rsid w:val="00AB53A0"/>
    <w:rsid w:val="00B26CF6"/>
    <w:rsid w:val="00C82A3F"/>
    <w:rsid w:val="00CF05CA"/>
    <w:rsid w:val="00D57D39"/>
    <w:rsid w:val="00DD4DEF"/>
    <w:rsid w:val="00E34524"/>
    <w:rsid w:val="00E574AB"/>
    <w:rsid w:val="00F01137"/>
    <w:rsid w:val="00F25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E06"/>
    <w:rPr>
      <w:b/>
      <w:bCs/>
    </w:rPr>
  </w:style>
  <w:style w:type="paragraph" w:styleId="NormalWeb">
    <w:name w:val="Normal (Web)"/>
    <w:basedOn w:val="Normal"/>
    <w:uiPriority w:val="99"/>
    <w:unhideWhenUsed/>
    <w:rsid w:val="00104E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4E06"/>
    <w:rPr>
      <w:color w:val="0000FF" w:themeColor="hyperlink"/>
      <w:u w:val="single"/>
    </w:rPr>
  </w:style>
  <w:style w:type="character" w:styleId="Emphasis">
    <w:name w:val="Emphasis"/>
    <w:basedOn w:val="DefaultParagraphFont"/>
    <w:uiPriority w:val="20"/>
    <w:qFormat/>
    <w:rsid w:val="00AB53A0"/>
    <w:rPr>
      <w:i/>
      <w:iCs/>
    </w:rPr>
  </w:style>
  <w:style w:type="character" w:customStyle="1" w:styleId="st">
    <w:name w:val="st"/>
    <w:basedOn w:val="DefaultParagraphFont"/>
    <w:rsid w:val="00AB53A0"/>
  </w:style>
  <w:style w:type="character" w:customStyle="1" w:styleId="binomial">
    <w:name w:val="binomial"/>
    <w:basedOn w:val="DefaultParagraphFont"/>
    <w:rsid w:val="00AB53A0"/>
  </w:style>
  <w:style w:type="paragraph" w:styleId="ListParagraph">
    <w:name w:val="List Paragraph"/>
    <w:basedOn w:val="Normal"/>
    <w:uiPriority w:val="34"/>
    <w:qFormat/>
    <w:rsid w:val="00C82A3F"/>
    <w:pPr>
      <w:ind w:left="720"/>
      <w:contextualSpacing/>
    </w:pPr>
  </w:style>
  <w:style w:type="paragraph" w:styleId="BalloonText">
    <w:name w:val="Balloon Text"/>
    <w:basedOn w:val="Normal"/>
    <w:link w:val="BalloonTextChar"/>
    <w:uiPriority w:val="99"/>
    <w:semiHidden/>
    <w:unhideWhenUsed/>
    <w:rsid w:val="00B2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934555">
      <w:bodyDiv w:val="1"/>
      <w:marLeft w:val="0"/>
      <w:marRight w:val="0"/>
      <w:marTop w:val="0"/>
      <w:marBottom w:val="0"/>
      <w:divBdr>
        <w:top w:val="none" w:sz="0" w:space="0" w:color="auto"/>
        <w:left w:val="none" w:sz="0" w:space="0" w:color="auto"/>
        <w:bottom w:val="none" w:sz="0" w:space="0" w:color="auto"/>
        <w:right w:val="none" w:sz="0" w:space="0" w:color="auto"/>
      </w:divBdr>
    </w:div>
    <w:div w:id="1317371526">
      <w:bodyDiv w:val="1"/>
      <w:marLeft w:val="0"/>
      <w:marRight w:val="0"/>
      <w:marTop w:val="0"/>
      <w:marBottom w:val="0"/>
      <w:divBdr>
        <w:top w:val="none" w:sz="0" w:space="0" w:color="auto"/>
        <w:left w:val="none" w:sz="0" w:space="0" w:color="auto"/>
        <w:bottom w:val="none" w:sz="0" w:space="0" w:color="auto"/>
        <w:right w:val="none" w:sz="0" w:space="0" w:color="auto"/>
      </w:divBdr>
    </w:div>
    <w:div w:id="1333994589">
      <w:bodyDiv w:val="1"/>
      <w:marLeft w:val="0"/>
      <w:marRight w:val="0"/>
      <w:marTop w:val="0"/>
      <w:marBottom w:val="0"/>
      <w:divBdr>
        <w:top w:val="none" w:sz="0" w:space="0" w:color="auto"/>
        <w:left w:val="none" w:sz="0" w:space="0" w:color="auto"/>
        <w:bottom w:val="none" w:sz="0" w:space="0" w:color="auto"/>
        <w:right w:val="none" w:sz="0" w:space="0" w:color="auto"/>
      </w:divBdr>
    </w:div>
    <w:div w:id="20201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agbsc.blogspot.com/2011/05/entomology-crop-insect-pest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ds.dasnr.okstate.edu/docushare/dsweb/Get/Document-2329/EPP-7307web.pdf"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mrgoutham.blogspot.com/2011/05/rice-insect-pests-pictur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alfalfa.ucdavis.edu/+symposium/proceedings/1995/95-165.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bugs.bio.usyd.edu.au/learning/resources/Entomology/introduction.html"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www.nbaii.res.in/Featured%20insects/Tetrastichus_schoenobii.htm" TargetMode="External"/><Relationship Id="rId10" Type="http://schemas.openxmlformats.org/officeDocument/2006/relationships/hyperlink" Target="http://www.oisat.org/display_popups/131.html" TargetMode="External"/><Relationship Id="rId19" Type="http://schemas.openxmlformats.org/officeDocument/2006/relationships/hyperlink" Target="http://www.ipm.ucdavis.edu/PMG/PESTNOTES/pn74140.html" TargetMode="External"/><Relationship Id="rId4" Type="http://schemas.openxmlformats.org/officeDocument/2006/relationships/webSettings" Target="webSettings.xml"/><Relationship Id="rId9" Type="http://schemas.openxmlformats.org/officeDocument/2006/relationships/hyperlink" Target="http://www.oisat.org/display_popups/79.html" TargetMode="External"/><Relationship Id="rId14" Type="http://schemas.openxmlformats.org/officeDocument/2006/relationships/image" Target="media/image8.jpeg"/><Relationship Id="rId22" Type="http://schemas.openxmlformats.org/officeDocument/2006/relationships/hyperlink" Target="http://www.knowledgebank.irri.org/ipm/index.php/parasitoids/eulophid-wasp/123-scientific-name-tetrastichus-schoenobii-ferri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2012-10-02T14:35:00Z</dcterms:created>
  <dcterms:modified xsi:type="dcterms:W3CDTF">2012-10-02T14:35:00Z</dcterms:modified>
</cp:coreProperties>
</file>