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CA" w:rsidRDefault="00BD79CA" w:rsidP="00BD79CA">
      <w:pPr>
        <w:jc w:val="center"/>
        <w:rPr>
          <w:rFonts w:asciiTheme="majorHAnsi" w:hAnsiTheme="majorHAnsi"/>
          <w:b/>
          <w:sz w:val="32"/>
          <w:szCs w:val="32"/>
        </w:rPr>
      </w:pPr>
      <w:r w:rsidRPr="00BD79CA">
        <w:rPr>
          <w:rFonts w:asciiTheme="majorHAnsi" w:hAnsiTheme="majorHAnsi"/>
          <w:b/>
          <w:sz w:val="32"/>
          <w:szCs w:val="32"/>
        </w:rPr>
        <w:t>Different types of Essay</w:t>
      </w:r>
    </w:p>
    <w:p w:rsidR="00BD79CA" w:rsidRPr="00BD79CA" w:rsidRDefault="00BD79CA" w:rsidP="00BD79CA">
      <w:pPr>
        <w:jc w:val="center"/>
        <w:rPr>
          <w:rFonts w:asciiTheme="majorHAnsi" w:hAnsiTheme="majorHAnsi"/>
          <w:b/>
          <w:sz w:val="32"/>
          <w:szCs w:val="32"/>
        </w:rPr>
      </w:pPr>
    </w:p>
    <w:p w:rsidR="00BD79CA" w:rsidRPr="00BD79CA" w:rsidRDefault="00BD79CA" w:rsidP="00BD79CA">
      <w:pPr>
        <w:pStyle w:val="ListParagraph"/>
        <w:numPr>
          <w:ilvl w:val="0"/>
          <w:numId w:val="1"/>
        </w:numPr>
        <w:spacing w:after="0" w:line="360" w:lineRule="auto"/>
        <w:ind w:left="360"/>
        <w:rPr>
          <w:rFonts w:asciiTheme="majorHAnsi" w:hAnsiTheme="majorHAnsi"/>
          <w:sz w:val="24"/>
          <w:szCs w:val="24"/>
        </w:rPr>
      </w:pPr>
      <w:r w:rsidRPr="00BD79CA">
        <w:rPr>
          <w:rFonts w:asciiTheme="majorHAnsi" w:hAnsiTheme="majorHAnsi"/>
          <w:b/>
          <w:sz w:val="24"/>
          <w:szCs w:val="24"/>
          <w:u w:val="single"/>
        </w:rPr>
        <w:t>Narrative essay</w:t>
      </w:r>
      <w:r w:rsidRPr="00BD79CA">
        <w:rPr>
          <w:rFonts w:asciiTheme="majorHAnsi" w:hAnsiTheme="majorHAnsi"/>
          <w:sz w:val="24"/>
          <w:szCs w:val="24"/>
        </w:rPr>
        <w:t xml:space="preserve"> - writing a story connected with personal experiences. The key element of a narrative essay is a defined point of view presented in the paper and delivered through sharing emotions and sensory details with the reader.</w:t>
      </w:r>
    </w:p>
    <w:p w:rsidR="00BD79CA" w:rsidRDefault="00BD79CA" w:rsidP="00BD79CA">
      <w:pPr>
        <w:rPr>
          <w:rFonts w:asciiTheme="majorHAnsi" w:hAnsiTheme="majorHAnsi"/>
          <w:sz w:val="24"/>
          <w:szCs w:val="24"/>
        </w:rPr>
      </w:pPr>
    </w:p>
    <w:p w:rsidR="00BD79CA" w:rsidRPr="00BD79CA" w:rsidRDefault="00BD79CA" w:rsidP="00BD79CA">
      <w:pPr>
        <w:rPr>
          <w:rFonts w:asciiTheme="majorHAnsi" w:hAnsiTheme="majorHAnsi"/>
          <w:sz w:val="24"/>
          <w:szCs w:val="24"/>
        </w:rPr>
      </w:pPr>
      <w:r w:rsidRPr="00BD79CA">
        <w:rPr>
          <w:rFonts w:asciiTheme="majorHAnsi" w:hAnsiTheme="majorHAnsi"/>
          <w:sz w:val="24"/>
          <w:szCs w:val="24"/>
        </w:rPr>
        <w:t>Example:</w:t>
      </w:r>
    </w:p>
    <w:p w:rsidR="00BD79CA" w:rsidRPr="00BD79CA" w:rsidRDefault="00BD79CA" w:rsidP="00BD79CA">
      <w:pPr>
        <w:spacing w:after="0" w:line="360" w:lineRule="auto"/>
        <w:jc w:val="center"/>
        <w:rPr>
          <w:i/>
          <w:sz w:val="24"/>
          <w:szCs w:val="24"/>
        </w:rPr>
      </w:pPr>
      <w:r w:rsidRPr="00BD79CA">
        <w:rPr>
          <w:i/>
          <w:sz w:val="24"/>
          <w:szCs w:val="24"/>
        </w:rPr>
        <w:t>Christmas Cookies</w:t>
      </w:r>
    </w:p>
    <w:p w:rsidR="00BD79CA" w:rsidRPr="00BD79CA" w:rsidRDefault="00BD79CA" w:rsidP="00BD79CA">
      <w:pPr>
        <w:spacing w:after="0" w:line="360" w:lineRule="auto"/>
        <w:ind w:firstLine="720"/>
        <w:jc w:val="both"/>
        <w:rPr>
          <w:i/>
          <w:sz w:val="24"/>
          <w:szCs w:val="24"/>
        </w:rPr>
      </w:pPr>
      <w:r w:rsidRPr="00BD79CA">
        <w:rPr>
          <w:i/>
          <w:sz w:val="24"/>
          <w:szCs w:val="24"/>
        </w:rPr>
        <w:t>Although I have grown up to be entirely inept at the art of cooking, as to make even the most wretched chef ridicule my sad baking attempts, my childhood would have indicated otherwise; I was always on the countertop next to my mother’s cooking bowl, adding and mixing ingredients that would doubtlessly create a delicious food. When I was younger, cooking came intrinsically with the holiday season, which made that time of year the prime occasion for me to unite with ounces and ounces of satin dark chocolate, various other messy and gooey ingredients, numerous cooking utensils, and the assistance of my mother to cook what would soon be an edible masterpiece. The most memorable of the holiday works of art were our Chocolate Crinkle Cookies, which my mother and I first made when I was about six and are now made annually.</w:t>
      </w: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Default="00BD79CA" w:rsidP="00BD79CA">
      <w:pPr>
        <w:rPr>
          <w:sz w:val="24"/>
          <w:szCs w:val="24"/>
        </w:rPr>
      </w:pPr>
    </w:p>
    <w:p w:rsidR="00BD79CA" w:rsidRPr="00BD79CA" w:rsidRDefault="00BD79CA" w:rsidP="00BD79CA">
      <w:pPr>
        <w:spacing w:after="0" w:line="360" w:lineRule="auto"/>
        <w:rPr>
          <w:sz w:val="24"/>
          <w:szCs w:val="24"/>
        </w:rPr>
      </w:pPr>
      <w:r w:rsidRPr="00BD79CA">
        <w:rPr>
          <w:b/>
          <w:sz w:val="24"/>
          <w:szCs w:val="24"/>
        </w:rPr>
        <w:t xml:space="preserve">2. </w:t>
      </w:r>
      <w:r w:rsidRPr="00BD79CA">
        <w:rPr>
          <w:b/>
          <w:sz w:val="24"/>
          <w:szCs w:val="24"/>
          <w:u w:val="single"/>
        </w:rPr>
        <w:t>Descriptive essay</w:t>
      </w:r>
      <w:r w:rsidRPr="00BD79CA">
        <w:rPr>
          <w:sz w:val="24"/>
          <w:szCs w:val="24"/>
        </w:rPr>
        <w:t xml:space="preserve">. Explains the what, why, how, when, and where </w:t>
      </w:r>
      <w:r w:rsidRPr="00BD79CA">
        <w:rPr>
          <w:rFonts w:ascii="Calibri" w:hAnsi="Calibri" w:cs="Calibri"/>
          <w:sz w:val="24"/>
          <w:szCs w:val="24"/>
        </w:rPr>
        <w:t>of a topic. For example, a descriptive e</w:t>
      </w:r>
      <w:r w:rsidRPr="00BD79CA">
        <w:rPr>
          <w:sz w:val="24"/>
          <w:szCs w:val="24"/>
        </w:rPr>
        <w:t>ssay about a tree would explain what it’s made of, why it grows, when it grows, and so on.</w:t>
      </w:r>
    </w:p>
    <w:p w:rsidR="00BD79CA" w:rsidRPr="00BD79CA" w:rsidRDefault="00BD79CA" w:rsidP="00BD79CA">
      <w:pPr>
        <w:rPr>
          <w:sz w:val="24"/>
          <w:szCs w:val="24"/>
        </w:rPr>
      </w:pPr>
      <w:r w:rsidRPr="00BD79CA">
        <w:rPr>
          <w:sz w:val="24"/>
          <w:szCs w:val="24"/>
        </w:rPr>
        <w:t xml:space="preserve">Example: </w:t>
      </w:r>
    </w:p>
    <w:p w:rsidR="00BD79CA" w:rsidRPr="00BD79CA" w:rsidRDefault="00BD79CA" w:rsidP="00BD79CA">
      <w:pPr>
        <w:ind w:firstLine="720"/>
        <w:jc w:val="both"/>
        <w:rPr>
          <w:i/>
          <w:sz w:val="24"/>
          <w:szCs w:val="24"/>
        </w:rPr>
      </w:pPr>
      <w:r w:rsidRPr="00BD79CA">
        <w:rPr>
          <w:i/>
          <w:sz w:val="24"/>
          <w:szCs w:val="24"/>
        </w:rPr>
        <w:t>I have always been fascinated by carnival rides. It amazes me that average, ordinary people eagerly trade in the serenity of the ground for the chance to be tossed through the air like vegetables in a food processor. It amazes me that at some time in history someone thought that people would enjoy this, and that person invented what must have been the first of these terrifying machines. For me, it is precisely the thrill and excitement of having survived the ride that keeps me coming back for more.</w:t>
      </w:r>
    </w:p>
    <w:p w:rsidR="00BD79CA" w:rsidRPr="00BD79CA" w:rsidRDefault="00BD79CA" w:rsidP="00BD79CA">
      <w:pPr>
        <w:ind w:firstLine="720"/>
        <w:jc w:val="both"/>
        <w:rPr>
          <w:i/>
          <w:sz w:val="24"/>
          <w:szCs w:val="24"/>
        </w:rPr>
      </w:pPr>
      <w:r w:rsidRPr="00BD79CA">
        <w:rPr>
          <w:i/>
          <w:sz w:val="24"/>
          <w:szCs w:val="24"/>
        </w:rPr>
        <w:t>My first experience with a carnival ride was a Ferris wheel at a local fair. Looking at that looming monstrosity spinning the life out of its sardine-caged occupants, I was dumbstruck. It was huge, smoky, noisy and not a little intimidating. Ever since that initial impression became fossilized in my imagination many years ago, these rides have reminded me of mythical beasts, amazing dinosaurs carrying off their screaming passengers like sacrificial virgins. Even the droning sound of their engines brings to mind the great roar of a fire-breathing dragon with smoke spewing from its exhaust-pipe nostrils.</w:t>
      </w:r>
    </w:p>
    <w:p w:rsidR="00BD79CA" w:rsidRPr="00BD79CA" w:rsidRDefault="00BD79CA" w:rsidP="00BD79CA">
      <w:pPr>
        <w:ind w:firstLine="720"/>
        <w:jc w:val="both"/>
        <w:rPr>
          <w:i/>
          <w:sz w:val="24"/>
          <w:szCs w:val="24"/>
        </w:rPr>
      </w:pPr>
      <w:r w:rsidRPr="00BD79CA">
        <w:rPr>
          <w:i/>
          <w:sz w:val="24"/>
          <w:szCs w:val="24"/>
        </w:rPr>
        <w:t>The first ride on one of these fantastic beasts gave me an instant rush of adrenaline. As the death-defying ride started, a lump in my throat pulsed like a dislodged heart ready to walk the plank. As the ride gained speed, the resistance to gravity built up against my body until I was unable to move. An almost imperceptible pause as the wheel reached the top of its climb allowed my body to relax in a brief state of normalcy. Then there was an assault of stomach-turning weightlessness as the machine continued its rotation and I descended back toward the earth. A cymbal-like crash vibrated through the air as the wheel reached bottom, and much to my surprise I began to rise again.</w:t>
      </w:r>
    </w:p>
    <w:p w:rsidR="00BD79CA" w:rsidRPr="00BD79CA" w:rsidRDefault="00BD79CA" w:rsidP="00BD79CA">
      <w:pPr>
        <w:ind w:firstLine="720"/>
        <w:jc w:val="both"/>
        <w:rPr>
          <w:i/>
          <w:sz w:val="24"/>
          <w:szCs w:val="24"/>
        </w:rPr>
      </w:pPr>
      <w:r w:rsidRPr="00BD79CA">
        <w:rPr>
          <w:i/>
          <w:sz w:val="24"/>
          <w:szCs w:val="24"/>
        </w:rPr>
        <w:t>Each new rotation gave me more confidence in the churning machine. Every ascent left me elated that I had survived the previous death-defying fall. When another nerve-wracking climb failed to follow the last exhilarating descent and the ride was over, I knew I was hooked. Physically and emotionally drained, I followed my fellow passengers down the clanging metal steps to reach the safety of my former footing. I had been spared, but only to have the opportunity to ride again.</w:t>
      </w:r>
    </w:p>
    <w:p w:rsidR="00BD79CA" w:rsidRDefault="00BD79CA" w:rsidP="00BD79CA">
      <w:pPr>
        <w:ind w:firstLine="720"/>
        <w:jc w:val="both"/>
        <w:rPr>
          <w:i/>
          <w:sz w:val="24"/>
          <w:szCs w:val="24"/>
        </w:rPr>
      </w:pPr>
      <w:r w:rsidRPr="00BD79CA">
        <w:rPr>
          <w:i/>
          <w:sz w:val="24"/>
          <w:szCs w:val="24"/>
        </w:rPr>
        <w:t>My fascination with these fantastic flights is deeply engrained in my soul. A trip on the wonderful Ferris wheel never fails to thrill me. Although I am becoming older and have less time, or less inclination, to play, the child-like thrill I have on a Ferris wheel continues with each and every ride.</w:t>
      </w:r>
    </w:p>
    <w:p w:rsidR="00BD79CA" w:rsidRDefault="00BD79CA" w:rsidP="00BD79CA">
      <w:pPr>
        <w:jc w:val="both"/>
        <w:rPr>
          <w:i/>
          <w:sz w:val="24"/>
          <w:szCs w:val="24"/>
        </w:rPr>
      </w:pPr>
    </w:p>
    <w:p w:rsidR="00BD79CA" w:rsidRDefault="00BD79CA" w:rsidP="00BD79CA">
      <w:pPr>
        <w:jc w:val="both"/>
        <w:rPr>
          <w:i/>
          <w:sz w:val="24"/>
          <w:szCs w:val="24"/>
        </w:rPr>
      </w:pPr>
    </w:p>
    <w:p w:rsidR="00BD79CA" w:rsidRDefault="00BD79CA" w:rsidP="00BD79CA">
      <w:pPr>
        <w:jc w:val="both"/>
        <w:rPr>
          <w:i/>
          <w:sz w:val="24"/>
          <w:szCs w:val="24"/>
        </w:rPr>
      </w:pPr>
    </w:p>
    <w:p w:rsidR="00BD79CA" w:rsidRDefault="00BD79CA" w:rsidP="00BD79CA">
      <w:pPr>
        <w:jc w:val="both"/>
        <w:rPr>
          <w:i/>
          <w:sz w:val="24"/>
          <w:szCs w:val="24"/>
        </w:rPr>
      </w:pPr>
    </w:p>
    <w:p w:rsidR="00BD79CA" w:rsidRDefault="00BD79CA" w:rsidP="00BD79CA">
      <w:pPr>
        <w:jc w:val="both"/>
        <w:rPr>
          <w:i/>
          <w:sz w:val="24"/>
          <w:szCs w:val="24"/>
        </w:rPr>
      </w:pPr>
    </w:p>
    <w:p w:rsidR="00BD79CA" w:rsidRDefault="00BD79CA" w:rsidP="00BD79CA">
      <w:pPr>
        <w:jc w:val="both"/>
        <w:rPr>
          <w:i/>
          <w:sz w:val="24"/>
          <w:szCs w:val="24"/>
        </w:rPr>
      </w:pPr>
    </w:p>
    <w:p w:rsidR="00BD79CA" w:rsidRPr="00BD79CA" w:rsidRDefault="00BD79CA" w:rsidP="00BD79CA">
      <w:pPr>
        <w:spacing w:after="0" w:line="360" w:lineRule="auto"/>
        <w:jc w:val="both"/>
        <w:outlineLvl w:val="2"/>
        <w:rPr>
          <w:rFonts w:asciiTheme="majorHAnsi" w:eastAsia="Times New Roman" w:hAnsiTheme="majorHAnsi" w:cs="Times New Roman"/>
          <w:bCs/>
          <w:sz w:val="24"/>
          <w:szCs w:val="24"/>
        </w:rPr>
      </w:pPr>
      <w:r w:rsidRPr="00BD79CA">
        <w:rPr>
          <w:rFonts w:asciiTheme="majorHAnsi" w:eastAsia="Times New Roman" w:hAnsiTheme="majorHAnsi" w:cs="Times New Roman"/>
          <w:b/>
          <w:bCs/>
          <w:sz w:val="24"/>
          <w:szCs w:val="24"/>
        </w:rPr>
        <w:lastRenderedPageBreak/>
        <w:t>3.</w:t>
      </w:r>
      <w:r w:rsidRPr="00BD79CA">
        <w:rPr>
          <w:rFonts w:asciiTheme="majorHAnsi" w:eastAsia="Times New Roman" w:hAnsiTheme="majorHAnsi" w:cs="Times New Roman"/>
          <w:b/>
          <w:bCs/>
          <w:sz w:val="24"/>
          <w:szCs w:val="24"/>
          <w:u w:val="single"/>
        </w:rPr>
        <w:t xml:space="preserve"> Compare and Contrast Essay</w:t>
      </w:r>
      <w:r w:rsidRPr="00BD79CA">
        <w:rPr>
          <w:rFonts w:asciiTheme="majorHAnsi" w:eastAsia="Times New Roman" w:hAnsiTheme="majorHAnsi" w:cs="Times New Roman"/>
          <w:bCs/>
          <w:sz w:val="24"/>
          <w:szCs w:val="24"/>
        </w:rPr>
        <w:t xml:space="preserve">- </w:t>
      </w:r>
      <w:r w:rsidRPr="00BD79CA">
        <w:rPr>
          <w:rFonts w:asciiTheme="majorHAnsi" w:eastAsia="Times New Roman" w:hAnsiTheme="majorHAnsi" w:cs="Times New Roman"/>
          <w:sz w:val="24"/>
          <w:szCs w:val="24"/>
        </w:rPr>
        <w:t>is basically a composition, which is concentrated on two points. The compare and contrast essay reveals the differences and the similarities of these two points, things, situations, etc.  The main task of any writer is to find as many similarities and a difference, as it is possible.</w:t>
      </w:r>
    </w:p>
    <w:p w:rsidR="00BD79CA" w:rsidRDefault="00BD79CA" w:rsidP="00BD79CA">
      <w:pPr>
        <w:jc w:val="both"/>
        <w:rPr>
          <w:rFonts w:asciiTheme="majorHAnsi" w:hAnsiTheme="majorHAnsi"/>
          <w:sz w:val="24"/>
          <w:szCs w:val="24"/>
        </w:rPr>
      </w:pPr>
    </w:p>
    <w:p w:rsidR="00BD79CA" w:rsidRPr="00BD79CA" w:rsidRDefault="00BD79CA" w:rsidP="00BD79CA">
      <w:pPr>
        <w:jc w:val="both"/>
        <w:rPr>
          <w:rFonts w:asciiTheme="majorHAnsi" w:hAnsiTheme="majorHAnsi"/>
          <w:sz w:val="24"/>
          <w:szCs w:val="24"/>
        </w:rPr>
      </w:pPr>
      <w:r w:rsidRPr="00BD79CA">
        <w:rPr>
          <w:rFonts w:asciiTheme="majorHAnsi" w:hAnsiTheme="majorHAnsi"/>
          <w:sz w:val="24"/>
          <w:szCs w:val="24"/>
        </w:rPr>
        <w:t>Example:</w:t>
      </w:r>
    </w:p>
    <w:p w:rsidR="00BD79CA" w:rsidRPr="00BD79CA" w:rsidRDefault="00BD79CA" w:rsidP="00BD79CA">
      <w:pPr>
        <w:jc w:val="center"/>
        <w:rPr>
          <w:i/>
          <w:sz w:val="24"/>
          <w:szCs w:val="24"/>
        </w:rPr>
      </w:pPr>
      <w:r w:rsidRPr="00BD79CA">
        <w:rPr>
          <w:i/>
          <w:sz w:val="24"/>
          <w:szCs w:val="24"/>
        </w:rPr>
        <w:t>Vacationing at the Beach or in the Mountains</w:t>
      </w:r>
    </w:p>
    <w:p w:rsidR="00BD79CA" w:rsidRPr="00BD79CA" w:rsidRDefault="00BD79CA" w:rsidP="00BD79CA">
      <w:pPr>
        <w:spacing w:after="0" w:line="240" w:lineRule="auto"/>
        <w:ind w:firstLine="720"/>
        <w:jc w:val="both"/>
        <w:rPr>
          <w:rFonts w:eastAsia="Times New Roman" w:cs="Times New Roman"/>
          <w:i/>
          <w:sz w:val="24"/>
          <w:szCs w:val="24"/>
        </w:rPr>
      </w:pPr>
      <w:r w:rsidRPr="00BD79CA">
        <w:rPr>
          <w:rFonts w:eastAsia="Times New Roman" w:cs="Times New Roman"/>
          <w:i/>
          <w:sz w:val="24"/>
          <w:szCs w:val="24"/>
        </w:rPr>
        <w:t xml:space="preserve">People are always looking forward to their vacation period. There are many options where to choose. I think that the two most common places people choose for taking a vacation are the beaches and the mountains. Both places offer a variety of fun activities. The beach offers activities that the mountain cannot offer and vice versa. The mountain and the beach are totally different. The purpose of this essay is to contrast the climate, types of activities and locations of beaches and mountains. </w:t>
      </w:r>
    </w:p>
    <w:p w:rsidR="00BD79CA" w:rsidRPr="00BD79CA" w:rsidRDefault="00BD79CA" w:rsidP="00BD79CA">
      <w:pPr>
        <w:spacing w:before="100" w:beforeAutospacing="1" w:after="100" w:afterAutospacing="1" w:line="240" w:lineRule="auto"/>
        <w:ind w:firstLine="720"/>
        <w:jc w:val="both"/>
        <w:rPr>
          <w:rFonts w:eastAsia="Times New Roman" w:cs="Times New Roman"/>
          <w:i/>
          <w:sz w:val="24"/>
          <w:szCs w:val="24"/>
        </w:rPr>
      </w:pPr>
      <w:r w:rsidRPr="00BD79CA">
        <w:rPr>
          <w:rFonts w:eastAsia="Times New Roman" w:cs="Times New Roman"/>
          <w:i/>
          <w:sz w:val="24"/>
          <w:szCs w:val="24"/>
        </w:rPr>
        <w:t>I’m going to discuss mountains first. The three aspects I’m going to discuss are climate, types of activities and location. Climate is always important in order to enjoy vacations. If a person dislikes cold weather, he or she might have a hard time in the mountains. The cold climate in the mountains is the first barrier to enjoying them, but the climate and the temperature of these zones also determine the types of activities they offer. Snow boarding, mountain climbing, mountain biking, hiking, and skiing are some activities people can enjoy when going to the mountains. There are many regions that have mountains where people can go and have a great vacation. Canada is a country located in North America and contains many mountain vacation sites where people can go and have fun.</w:t>
      </w:r>
    </w:p>
    <w:p w:rsidR="00BD79CA" w:rsidRPr="00BD79CA" w:rsidRDefault="00BD79CA" w:rsidP="00BD79CA">
      <w:pPr>
        <w:spacing w:before="100" w:beforeAutospacing="1" w:after="100" w:afterAutospacing="1" w:line="240" w:lineRule="auto"/>
        <w:ind w:firstLine="720"/>
        <w:jc w:val="both"/>
        <w:rPr>
          <w:rFonts w:eastAsia="Times New Roman" w:cs="Times New Roman"/>
          <w:i/>
          <w:sz w:val="24"/>
          <w:szCs w:val="24"/>
        </w:rPr>
      </w:pPr>
      <w:r w:rsidRPr="00BD79CA">
        <w:rPr>
          <w:rFonts w:eastAsia="Times New Roman" w:cs="Times New Roman"/>
          <w:i/>
          <w:sz w:val="24"/>
          <w:szCs w:val="24"/>
        </w:rPr>
        <w:t xml:space="preserve">I’m going to discuss the beach second. The three aspects I’m going to discuss are climate, types of activities and location. Warm climate is one of the most important features that the beach has. Sun and fun are two words that describe the beach. The temperature in those places is always hot. The sea and the warm climate determine the activities that are available at the beach. People can swim, play volleyball, play soccer, and ride water bikes. In most coastal sites, there are discos and restaurants where people can dance or party throughout the night. Mexico offers many amazing coastal sites to visit. Acapulco and Cancun are two of the most beautiful and famous beaches in the word. </w:t>
      </w:r>
    </w:p>
    <w:p w:rsidR="00BD79CA" w:rsidRPr="00BD79CA" w:rsidRDefault="00BD79CA" w:rsidP="00BD79CA">
      <w:pPr>
        <w:spacing w:before="100" w:beforeAutospacing="1" w:after="100" w:afterAutospacing="1" w:line="240" w:lineRule="auto"/>
        <w:ind w:firstLine="720"/>
        <w:jc w:val="both"/>
        <w:rPr>
          <w:rFonts w:eastAsia="Times New Roman" w:cs="Times New Roman"/>
          <w:i/>
          <w:sz w:val="24"/>
          <w:szCs w:val="24"/>
        </w:rPr>
      </w:pPr>
      <w:r w:rsidRPr="00BD79CA">
        <w:rPr>
          <w:rFonts w:eastAsia="Times New Roman" w:cs="Times New Roman"/>
          <w:i/>
          <w:sz w:val="24"/>
          <w:szCs w:val="24"/>
        </w:rPr>
        <w:t>It doesn’t matter what place a person decides to choose. The fun is 100% guaranteed. People often choose one of these two options to spend their vacations. Depending on what the person likes is what he or she will choose. I like the beach better than the mountains, but sometimes it is better to take a risk and try a different place to enjoy.</w:t>
      </w:r>
    </w:p>
    <w:p w:rsidR="00BD79CA" w:rsidRDefault="00BD79CA" w:rsidP="00BD79CA">
      <w:pPr>
        <w:pStyle w:val="Heading3"/>
        <w:tabs>
          <w:tab w:val="left" w:pos="360"/>
        </w:tabs>
        <w:rPr>
          <w:rStyle w:val="Strong"/>
          <w:rFonts w:asciiTheme="majorHAnsi" w:hAnsiTheme="majorHAnsi"/>
          <w:sz w:val="24"/>
          <w:szCs w:val="24"/>
          <w:u w:val="single"/>
        </w:rPr>
      </w:pPr>
    </w:p>
    <w:p w:rsidR="00BD79CA" w:rsidRDefault="00BD79CA" w:rsidP="00BD79CA">
      <w:pPr>
        <w:pStyle w:val="Heading3"/>
        <w:tabs>
          <w:tab w:val="left" w:pos="360"/>
        </w:tabs>
        <w:rPr>
          <w:rStyle w:val="Strong"/>
          <w:rFonts w:asciiTheme="majorHAnsi" w:hAnsiTheme="majorHAnsi"/>
          <w:sz w:val="24"/>
          <w:szCs w:val="24"/>
          <w:u w:val="single"/>
        </w:rPr>
      </w:pPr>
    </w:p>
    <w:p w:rsidR="00BD79CA" w:rsidRDefault="00BD79CA" w:rsidP="00BD79CA">
      <w:pPr>
        <w:pStyle w:val="Heading3"/>
        <w:tabs>
          <w:tab w:val="left" w:pos="360"/>
        </w:tabs>
        <w:rPr>
          <w:rStyle w:val="Strong"/>
          <w:rFonts w:asciiTheme="majorHAnsi" w:hAnsiTheme="majorHAnsi"/>
          <w:sz w:val="24"/>
          <w:szCs w:val="24"/>
          <w:u w:val="single"/>
        </w:rPr>
      </w:pPr>
    </w:p>
    <w:p w:rsidR="00BD79CA" w:rsidRDefault="00BD79CA" w:rsidP="00BD79CA">
      <w:pPr>
        <w:pStyle w:val="Heading3"/>
        <w:tabs>
          <w:tab w:val="left" w:pos="360"/>
        </w:tabs>
        <w:rPr>
          <w:rStyle w:val="Strong"/>
          <w:rFonts w:asciiTheme="majorHAnsi" w:hAnsiTheme="majorHAnsi"/>
          <w:sz w:val="24"/>
          <w:szCs w:val="24"/>
          <w:u w:val="single"/>
        </w:rPr>
      </w:pPr>
    </w:p>
    <w:p w:rsidR="00BD79CA" w:rsidRDefault="00BD79CA" w:rsidP="00BD79CA">
      <w:pPr>
        <w:pStyle w:val="Heading3"/>
        <w:tabs>
          <w:tab w:val="left" w:pos="360"/>
        </w:tabs>
        <w:rPr>
          <w:rStyle w:val="Strong"/>
          <w:rFonts w:asciiTheme="majorHAnsi" w:hAnsiTheme="majorHAnsi"/>
          <w:sz w:val="24"/>
          <w:szCs w:val="24"/>
          <w:u w:val="single"/>
        </w:rPr>
      </w:pPr>
    </w:p>
    <w:p w:rsidR="00BD79CA" w:rsidRDefault="00BD79CA" w:rsidP="00BD79CA">
      <w:pPr>
        <w:pStyle w:val="Heading3"/>
        <w:tabs>
          <w:tab w:val="left" w:pos="360"/>
        </w:tabs>
        <w:rPr>
          <w:rStyle w:val="Strong"/>
          <w:rFonts w:asciiTheme="majorHAnsi" w:hAnsiTheme="majorHAnsi"/>
          <w:sz w:val="24"/>
          <w:szCs w:val="24"/>
          <w:u w:val="single"/>
        </w:rPr>
      </w:pPr>
    </w:p>
    <w:p w:rsidR="00BD79CA" w:rsidRDefault="00BD79CA" w:rsidP="00BD79CA">
      <w:pPr>
        <w:pStyle w:val="Heading3"/>
        <w:tabs>
          <w:tab w:val="left" w:pos="360"/>
        </w:tabs>
        <w:rPr>
          <w:rStyle w:val="Strong"/>
          <w:rFonts w:asciiTheme="majorHAnsi" w:hAnsiTheme="majorHAnsi"/>
          <w:sz w:val="24"/>
          <w:szCs w:val="24"/>
          <w:u w:val="single"/>
        </w:rPr>
      </w:pPr>
    </w:p>
    <w:p w:rsidR="00BD79CA" w:rsidRDefault="00BD79CA" w:rsidP="00BD79CA">
      <w:pPr>
        <w:pStyle w:val="Heading3"/>
        <w:tabs>
          <w:tab w:val="left" w:pos="360"/>
        </w:tabs>
        <w:rPr>
          <w:rStyle w:val="Strong"/>
          <w:rFonts w:asciiTheme="majorHAnsi" w:hAnsiTheme="majorHAnsi"/>
          <w:sz w:val="24"/>
          <w:szCs w:val="24"/>
          <w:u w:val="single"/>
        </w:rPr>
      </w:pPr>
    </w:p>
    <w:p w:rsidR="00BD79CA" w:rsidRDefault="00BD79CA" w:rsidP="00BD79CA">
      <w:pPr>
        <w:pStyle w:val="Heading3"/>
        <w:tabs>
          <w:tab w:val="left" w:pos="360"/>
        </w:tabs>
        <w:rPr>
          <w:rStyle w:val="Strong"/>
          <w:rFonts w:asciiTheme="majorHAnsi" w:hAnsiTheme="majorHAnsi"/>
          <w:sz w:val="24"/>
          <w:szCs w:val="24"/>
          <w:u w:val="single"/>
        </w:rPr>
      </w:pPr>
    </w:p>
    <w:p w:rsidR="00BD79CA" w:rsidRPr="00BD79CA" w:rsidRDefault="00BD79CA" w:rsidP="00BD79CA">
      <w:pPr>
        <w:pStyle w:val="Heading3"/>
        <w:tabs>
          <w:tab w:val="left" w:pos="360"/>
        </w:tabs>
        <w:spacing w:before="0" w:beforeAutospacing="0" w:after="0" w:afterAutospacing="0" w:line="360" w:lineRule="auto"/>
        <w:rPr>
          <w:rFonts w:asciiTheme="majorHAnsi" w:hAnsiTheme="majorHAnsi"/>
          <w:b w:val="0"/>
          <w:sz w:val="24"/>
          <w:szCs w:val="24"/>
        </w:rPr>
      </w:pPr>
      <w:r w:rsidRPr="00BD79CA">
        <w:rPr>
          <w:rStyle w:val="Strong"/>
          <w:rFonts w:asciiTheme="majorHAnsi" w:hAnsiTheme="majorHAnsi"/>
          <w:b/>
          <w:sz w:val="24"/>
          <w:szCs w:val="24"/>
        </w:rPr>
        <w:lastRenderedPageBreak/>
        <w:t>4.</w:t>
      </w:r>
      <w:r w:rsidRPr="00BD79CA">
        <w:rPr>
          <w:rStyle w:val="Strong"/>
          <w:rFonts w:asciiTheme="majorHAnsi" w:hAnsiTheme="majorHAnsi"/>
          <w:b/>
          <w:sz w:val="24"/>
          <w:szCs w:val="24"/>
          <w:u w:val="single"/>
        </w:rPr>
        <w:t xml:space="preserve"> Argumentative Essay</w:t>
      </w:r>
      <w:r w:rsidRPr="00BD79CA">
        <w:rPr>
          <w:rStyle w:val="Strong"/>
          <w:rFonts w:asciiTheme="majorHAnsi" w:hAnsiTheme="majorHAnsi"/>
          <w:sz w:val="24"/>
          <w:szCs w:val="24"/>
        </w:rPr>
        <w:t xml:space="preserve"> - </w:t>
      </w:r>
      <w:r w:rsidRPr="00BD79CA">
        <w:rPr>
          <w:rFonts w:asciiTheme="majorHAnsi" w:hAnsiTheme="majorHAnsi"/>
          <w:b w:val="0"/>
          <w:sz w:val="24"/>
          <w:szCs w:val="24"/>
        </w:rPr>
        <w:t>The author through proper reasoning, inducting and making conclusions, must prove the assertions or the theories of the argumentative essay. If the author fails to apply the reasons and conclusions to the topic of the essay such essay is considered to be an unsubstantiated opinion.</w:t>
      </w:r>
    </w:p>
    <w:p w:rsidR="00BD79CA" w:rsidRPr="00BD79CA" w:rsidRDefault="00BD79CA" w:rsidP="00BD79CA">
      <w:pPr>
        <w:pStyle w:val="Heading3"/>
        <w:jc w:val="both"/>
        <w:rPr>
          <w:rFonts w:asciiTheme="minorHAnsi" w:hAnsiTheme="minorHAnsi"/>
          <w:b w:val="0"/>
          <w:sz w:val="24"/>
          <w:szCs w:val="24"/>
        </w:rPr>
      </w:pPr>
      <w:r w:rsidRPr="00BD79CA">
        <w:rPr>
          <w:rFonts w:asciiTheme="minorHAnsi" w:hAnsiTheme="minorHAnsi"/>
          <w:b w:val="0"/>
          <w:sz w:val="24"/>
          <w:szCs w:val="24"/>
        </w:rPr>
        <w:t>Example:</w:t>
      </w:r>
    </w:p>
    <w:p w:rsidR="00BD79CA" w:rsidRPr="00BD79CA" w:rsidRDefault="00BD79CA" w:rsidP="00BD79CA">
      <w:pPr>
        <w:pStyle w:val="Heading3"/>
        <w:jc w:val="center"/>
        <w:rPr>
          <w:rFonts w:asciiTheme="minorHAnsi" w:hAnsiTheme="minorHAnsi"/>
          <w:i/>
          <w:sz w:val="24"/>
          <w:szCs w:val="24"/>
        </w:rPr>
      </w:pPr>
      <w:r w:rsidRPr="00BD79CA">
        <w:rPr>
          <w:rFonts w:asciiTheme="minorHAnsi" w:hAnsiTheme="minorHAnsi"/>
          <w:i/>
          <w:sz w:val="24"/>
          <w:szCs w:val="24"/>
        </w:rPr>
        <w:t>On Acceptability of Capital Punishment</w:t>
      </w:r>
    </w:p>
    <w:p w:rsidR="00BD79CA" w:rsidRPr="00BD79CA" w:rsidRDefault="00BD79CA" w:rsidP="00BD79CA">
      <w:pPr>
        <w:pStyle w:val="NormalWeb"/>
        <w:jc w:val="both"/>
        <w:rPr>
          <w:rFonts w:asciiTheme="minorHAnsi" w:hAnsiTheme="minorHAnsi"/>
          <w:i/>
        </w:rPr>
      </w:pPr>
      <w:r w:rsidRPr="00BD79CA">
        <w:rPr>
          <w:rFonts w:asciiTheme="minorHAnsi" w:hAnsiTheme="minorHAnsi"/>
          <w:i/>
        </w:rPr>
        <w:t>The proponents of capital punishment often say that it was a natural part of human society for thousands of years and only recently there appeared the idea that it is something unacceptable, horrible and immoral. Well, the same goes for slavery and human sacrifices, but nobody seems to be very eager to have them back.</w:t>
      </w:r>
    </w:p>
    <w:p w:rsidR="00BD79CA" w:rsidRPr="00BD79CA" w:rsidRDefault="00BD79CA" w:rsidP="00BD79CA">
      <w:pPr>
        <w:pStyle w:val="NormalWeb"/>
        <w:jc w:val="both"/>
        <w:rPr>
          <w:rFonts w:asciiTheme="minorHAnsi" w:hAnsiTheme="minorHAnsi"/>
          <w:i/>
        </w:rPr>
      </w:pPr>
      <w:r w:rsidRPr="00BD79CA">
        <w:rPr>
          <w:rFonts w:asciiTheme="minorHAnsi" w:hAnsiTheme="minorHAnsi"/>
          <w:i/>
        </w:rPr>
        <w:t>The problem with the death penalty is not simply that of moral. It is the problem of law and logic. The state people live in had been created for the sole purpose of protecting their lives and property from any aggression, both inner and outer. The state has legal right to apply force in order to solve disputes between people. In the case of capital punishment, it considers it has right to decide whether this or that person deserves to live, thus, breaking the very foundation of its own existence.</w:t>
      </w:r>
    </w:p>
    <w:p w:rsidR="00BD79CA" w:rsidRPr="00BD79CA" w:rsidRDefault="00BD79CA" w:rsidP="00BD79CA">
      <w:pPr>
        <w:pStyle w:val="NormalWeb"/>
        <w:jc w:val="both"/>
        <w:rPr>
          <w:rFonts w:asciiTheme="minorHAnsi" w:hAnsiTheme="minorHAnsi"/>
          <w:i/>
        </w:rPr>
      </w:pPr>
      <w:r w:rsidRPr="00BD79CA">
        <w:rPr>
          <w:rFonts w:asciiTheme="minorHAnsi" w:hAnsiTheme="minorHAnsi"/>
          <w:i/>
        </w:rPr>
        <w:t xml:space="preserve">Killing a murderer won’t resurrect the one who has been killed by him; but the murderer may turn out to be innocent if some additional evidence appears. Such cases were and undoubtedly are with many of those who have been executed or are on the death row right now. One may say that such cases are rare, but even one such case that takes place should be considered to be completely inadmissible. </w:t>
      </w:r>
    </w:p>
    <w:p w:rsidR="00BD79CA" w:rsidRPr="00BD79CA" w:rsidRDefault="00BD79CA" w:rsidP="00BD79CA">
      <w:pPr>
        <w:pStyle w:val="NormalWeb"/>
        <w:jc w:val="both"/>
        <w:rPr>
          <w:rFonts w:asciiTheme="minorHAnsi" w:hAnsiTheme="minorHAnsi"/>
          <w:i/>
        </w:rPr>
      </w:pPr>
      <w:r w:rsidRPr="00BD79CA">
        <w:rPr>
          <w:rFonts w:asciiTheme="minorHAnsi" w:hAnsiTheme="minorHAnsi"/>
          <w:i/>
        </w:rPr>
        <w:t>Laws exist not for the convenience of officials, but for the citizens of the state; if the government murders an innocent, it hasn’t right to rule over these people – because it is an outright murder. The fact that it wasn’t committed by a particular person doesn’t make it any less gruesome – on the contrary, the very fact that it is performed as a kind of mundane work, makes it much, much worse than the most disgusting murder committed by an individual.</w:t>
      </w:r>
    </w:p>
    <w:p w:rsidR="00BD79CA" w:rsidRPr="00BD79CA" w:rsidRDefault="00BD79CA" w:rsidP="00BD79CA">
      <w:pPr>
        <w:pStyle w:val="NormalWeb"/>
        <w:jc w:val="both"/>
        <w:rPr>
          <w:rFonts w:asciiTheme="minorHAnsi" w:hAnsiTheme="minorHAnsi"/>
          <w:i/>
        </w:rPr>
      </w:pPr>
      <w:r w:rsidRPr="00BD79CA">
        <w:rPr>
          <w:rFonts w:asciiTheme="minorHAnsi" w:hAnsiTheme="minorHAnsi"/>
          <w:i/>
        </w:rPr>
        <w:t>The matter is</w:t>
      </w:r>
      <w:proofErr w:type="gramStart"/>
      <w:r w:rsidRPr="00BD79CA">
        <w:rPr>
          <w:rFonts w:asciiTheme="minorHAnsi" w:hAnsiTheme="minorHAnsi"/>
          <w:i/>
        </w:rPr>
        <w:t>,</w:t>
      </w:r>
      <w:proofErr w:type="gramEnd"/>
      <w:r w:rsidRPr="00BD79CA">
        <w:rPr>
          <w:rFonts w:asciiTheme="minorHAnsi" w:hAnsiTheme="minorHAnsi"/>
          <w:i/>
        </w:rPr>
        <w:t xml:space="preserve"> government isn’t an individual organism that has some kind of higher understanding of our reality. No, it consists of separate people who try to work together; and as it is often the case when people work in groups, they generally work less effectively than individuals do, so, of course, there are mistakes, and even more than one can imagine. And with the execution being an irreversible action, there is completely no logical reason for such an action being based on insufficient data – and there is no data sufficient to legitimize death.</w:t>
      </w:r>
    </w:p>
    <w:p w:rsidR="00DA5793" w:rsidRPr="00BD79CA" w:rsidRDefault="00DA5793">
      <w:pPr>
        <w:rPr>
          <w:sz w:val="24"/>
          <w:szCs w:val="24"/>
        </w:rPr>
      </w:pPr>
    </w:p>
    <w:p w:rsidR="00BD79CA" w:rsidRDefault="00BD79CA"/>
    <w:p w:rsidR="00BD79CA" w:rsidRDefault="00BD79CA"/>
    <w:p w:rsidR="00BD79CA" w:rsidRDefault="00BD79CA"/>
    <w:p w:rsidR="00BD79CA" w:rsidRDefault="00BD79CA"/>
    <w:p w:rsidR="00BD79CA" w:rsidRDefault="00BD79CA"/>
    <w:p w:rsidR="00BD79CA" w:rsidRDefault="00BD79CA"/>
    <w:p w:rsidR="00BD79CA" w:rsidRDefault="00BD79CA"/>
    <w:p w:rsidR="00BD79CA" w:rsidRDefault="00BD79CA"/>
    <w:p w:rsidR="00BD79CA" w:rsidRDefault="00BD79CA"/>
    <w:p w:rsidR="00BD79CA" w:rsidRDefault="00BD79CA"/>
    <w:p w:rsidR="00BD79CA" w:rsidRDefault="00BD79CA" w:rsidP="00BD79CA">
      <w:pPr>
        <w:spacing w:after="0" w:line="240" w:lineRule="auto"/>
        <w:jc w:val="center"/>
        <w:rPr>
          <w:rFonts w:ascii="Rockwell" w:hAnsi="Rockwell"/>
          <w:sz w:val="32"/>
          <w:szCs w:val="32"/>
        </w:rPr>
      </w:pPr>
    </w:p>
    <w:p w:rsidR="00F553FC" w:rsidRDefault="00F553FC" w:rsidP="00BD79CA">
      <w:pPr>
        <w:spacing w:after="0" w:line="240" w:lineRule="auto"/>
        <w:jc w:val="center"/>
        <w:rPr>
          <w:rFonts w:ascii="Rockwell" w:hAnsi="Rockwell"/>
          <w:sz w:val="32"/>
          <w:szCs w:val="32"/>
        </w:rPr>
      </w:pPr>
    </w:p>
    <w:p w:rsidR="00F553FC" w:rsidRDefault="00F553FC" w:rsidP="00BD79CA">
      <w:pPr>
        <w:spacing w:after="0" w:line="240" w:lineRule="auto"/>
        <w:jc w:val="center"/>
        <w:rPr>
          <w:rFonts w:ascii="Rockwell" w:hAnsi="Rockwell"/>
          <w:sz w:val="32"/>
          <w:szCs w:val="32"/>
        </w:rPr>
      </w:pPr>
    </w:p>
    <w:p w:rsidR="00F553FC" w:rsidRDefault="00F553FC" w:rsidP="00BD79CA">
      <w:pPr>
        <w:spacing w:after="0" w:line="240" w:lineRule="auto"/>
        <w:jc w:val="center"/>
        <w:rPr>
          <w:rFonts w:ascii="Rockwell" w:hAnsi="Rockwell"/>
          <w:sz w:val="32"/>
          <w:szCs w:val="32"/>
        </w:rPr>
      </w:pPr>
    </w:p>
    <w:p w:rsidR="00F553FC" w:rsidRDefault="00F553FC" w:rsidP="00BD79CA">
      <w:pPr>
        <w:spacing w:after="0" w:line="240" w:lineRule="auto"/>
        <w:jc w:val="center"/>
        <w:rPr>
          <w:rFonts w:ascii="Rockwell" w:hAnsi="Rockwell"/>
          <w:sz w:val="32"/>
          <w:szCs w:val="32"/>
        </w:rPr>
      </w:pPr>
    </w:p>
    <w:p w:rsidR="00F553FC" w:rsidRDefault="00F553FC" w:rsidP="00BD79CA">
      <w:pPr>
        <w:spacing w:after="0" w:line="240" w:lineRule="auto"/>
        <w:jc w:val="center"/>
        <w:rPr>
          <w:rFonts w:ascii="Rockwell" w:hAnsi="Rockwell"/>
          <w:sz w:val="32"/>
          <w:szCs w:val="32"/>
        </w:rPr>
      </w:pPr>
    </w:p>
    <w:p w:rsidR="00BD79CA" w:rsidRPr="00F553FC" w:rsidRDefault="00BD79CA" w:rsidP="00BD79CA">
      <w:pPr>
        <w:spacing w:after="0" w:line="240" w:lineRule="auto"/>
        <w:jc w:val="center"/>
        <w:rPr>
          <w:rFonts w:ascii="Rockwell" w:hAnsi="Rockwell"/>
          <w:sz w:val="40"/>
          <w:szCs w:val="40"/>
        </w:rPr>
      </w:pPr>
      <w:r w:rsidRPr="00F553FC">
        <w:rPr>
          <w:rFonts w:ascii="Rockwell" w:hAnsi="Rockwell"/>
          <w:sz w:val="40"/>
          <w:szCs w:val="40"/>
        </w:rPr>
        <w:t>Immaculate Conception Academy</w:t>
      </w:r>
    </w:p>
    <w:p w:rsidR="00BD79CA" w:rsidRPr="00F553FC" w:rsidRDefault="00BD79CA" w:rsidP="00BD79CA">
      <w:pPr>
        <w:spacing w:after="0" w:line="240" w:lineRule="auto"/>
        <w:jc w:val="center"/>
        <w:rPr>
          <w:rFonts w:ascii="Rockwell" w:hAnsi="Rockwell"/>
          <w:sz w:val="40"/>
          <w:szCs w:val="40"/>
        </w:rPr>
      </w:pPr>
      <w:proofErr w:type="spellStart"/>
      <w:r w:rsidRPr="00F553FC">
        <w:rPr>
          <w:rFonts w:ascii="Rockwell" w:hAnsi="Rockwell"/>
          <w:sz w:val="40"/>
          <w:szCs w:val="40"/>
        </w:rPr>
        <w:t>Batac</w:t>
      </w:r>
      <w:proofErr w:type="spellEnd"/>
      <w:r w:rsidRPr="00F553FC">
        <w:rPr>
          <w:rFonts w:ascii="Rockwell" w:hAnsi="Rockwell"/>
          <w:sz w:val="40"/>
          <w:szCs w:val="40"/>
        </w:rPr>
        <w:t xml:space="preserve"> City, </w:t>
      </w:r>
      <w:proofErr w:type="spellStart"/>
      <w:r w:rsidRPr="00F553FC">
        <w:rPr>
          <w:rFonts w:ascii="Rockwell" w:hAnsi="Rockwell"/>
          <w:sz w:val="40"/>
          <w:szCs w:val="40"/>
        </w:rPr>
        <w:t>Ilocos</w:t>
      </w:r>
      <w:proofErr w:type="spellEnd"/>
      <w:r w:rsidRPr="00F553FC">
        <w:rPr>
          <w:rFonts w:ascii="Rockwell" w:hAnsi="Rockwell"/>
          <w:sz w:val="40"/>
          <w:szCs w:val="40"/>
        </w:rPr>
        <w:t xml:space="preserve"> Norte</w:t>
      </w:r>
    </w:p>
    <w:p w:rsidR="00BD79CA" w:rsidRPr="00F553FC" w:rsidRDefault="00BD79CA">
      <w:pPr>
        <w:rPr>
          <w:sz w:val="40"/>
          <w:szCs w:val="40"/>
        </w:rPr>
      </w:pPr>
    </w:p>
    <w:p w:rsidR="00BD79CA" w:rsidRDefault="00BD79CA"/>
    <w:p w:rsidR="00BD79CA" w:rsidRDefault="00BD79CA" w:rsidP="00F553FC">
      <w:pPr>
        <w:rPr>
          <w:rFonts w:ascii="Copperplate Gothic Bold" w:hAnsi="Copperplate Gothic Bold"/>
          <w:sz w:val="40"/>
          <w:szCs w:val="40"/>
        </w:rPr>
      </w:pPr>
    </w:p>
    <w:p w:rsidR="00BD79CA" w:rsidRPr="00F553FC" w:rsidRDefault="00BD79CA" w:rsidP="00BD79CA">
      <w:pPr>
        <w:jc w:val="center"/>
        <w:rPr>
          <w:rFonts w:ascii="Copperplate Gothic Bold" w:hAnsi="Copperplate Gothic Bold"/>
          <w:sz w:val="56"/>
          <w:szCs w:val="56"/>
        </w:rPr>
      </w:pPr>
      <w:r w:rsidRPr="00F553FC">
        <w:rPr>
          <w:rFonts w:ascii="Copperplate Gothic Bold" w:hAnsi="Copperplate Gothic Bold"/>
          <w:sz w:val="56"/>
          <w:szCs w:val="56"/>
        </w:rPr>
        <w:t xml:space="preserve">PROJECT </w:t>
      </w:r>
    </w:p>
    <w:p w:rsidR="00BD79CA" w:rsidRPr="00F553FC" w:rsidRDefault="00BD79CA" w:rsidP="00BD79CA">
      <w:pPr>
        <w:jc w:val="center"/>
        <w:rPr>
          <w:rFonts w:ascii="Copperplate Gothic Bold" w:hAnsi="Copperplate Gothic Bold"/>
          <w:sz w:val="56"/>
          <w:szCs w:val="56"/>
        </w:rPr>
      </w:pPr>
      <w:r w:rsidRPr="00F553FC">
        <w:rPr>
          <w:rFonts w:ascii="Copperplate Gothic Bold" w:hAnsi="Copperplate Gothic Bold"/>
          <w:sz w:val="56"/>
          <w:szCs w:val="56"/>
        </w:rPr>
        <w:t>IN</w:t>
      </w:r>
    </w:p>
    <w:p w:rsidR="00BD79CA" w:rsidRPr="00F553FC" w:rsidRDefault="00BD79CA" w:rsidP="00BD79CA">
      <w:pPr>
        <w:jc w:val="center"/>
        <w:rPr>
          <w:rFonts w:ascii="Copperplate Gothic Bold" w:hAnsi="Copperplate Gothic Bold"/>
          <w:sz w:val="56"/>
          <w:szCs w:val="56"/>
        </w:rPr>
      </w:pPr>
      <w:r w:rsidRPr="00F553FC">
        <w:rPr>
          <w:rFonts w:ascii="Copperplate Gothic Bold" w:hAnsi="Copperplate Gothic Bold"/>
          <w:sz w:val="56"/>
          <w:szCs w:val="56"/>
        </w:rPr>
        <w:t>ENGLISH</w:t>
      </w:r>
    </w:p>
    <w:p w:rsidR="00BD79CA" w:rsidRDefault="00BD79CA"/>
    <w:p w:rsidR="00BD79CA" w:rsidRDefault="00BD79CA"/>
    <w:p w:rsidR="00BD79CA" w:rsidRDefault="00BD79CA" w:rsidP="00BD79CA">
      <w:pPr>
        <w:jc w:val="center"/>
      </w:pPr>
    </w:p>
    <w:p w:rsidR="00F553FC" w:rsidRDefault="00F553FC" w:rsidP="00BD79CA">
      <w:pPr>
        <w:jc w:val="center"/>
      </w:pPr>
    </w:p>
    <w:p w:rsidR="00F553FC" w:rsidRDefault="00F553FC" w:rsidP="00BD79CA">
      <w:pPr>
        <w:jc w:val="center"/>
      </w:pPr>
    </w:p>
    <w:p w:rsidR="00F553FC" w:rsidRDefault="00F553FC" w:rsidP="00BD79CA">
      <w:pPr>
        <w:jc w:val="center"/>
      </w:pPr>
    </w:p>
    <w:p w:rsidR="00BD79CA" w:rsidRPr="00F553FC" w:rsidRDefault="00BD79CA" w:rsidP="00BD79CA">
      <w:pPr>
        <w:spacing w:after="0" w:line="240" w:lineRule="auto"/>
        <w:jc w:val="both"/>
        <w:rPr>
          <w:rFonts w:ascii="Rockwell" w:hAnsi="Rockwell"/>
          <w:sz w:val="36"/>
          <w:szCs w:val="36"/>
        </w:rPr>
      </w:pPr>
      <w:r w:rsidRPr="00F553FC">
        <w:rPr>
          <w:rFonts w:ascii="Rockwell" w:hAnsi="Rockwell"/>
          <w:sz w:val="36"/>
          <w:szCs w:val="36"/>
        </w:rPr>
        <w:t xml:space="preserve">Ms. Imelda </w:t>
      </w:r>
      <w:proofErr w:type="spellStart"/>
      <w:r w:rsidRPr="00F553FC">
        <w:rPr>
          <w:rFonts w:ascii="Rockwell" w:hAnsi="Rockwell"/>
          <w:sz w:val="36"/>
          <w:szCs w:val="36"/>
        </w:rPr>
        <w:t>Madamba</w:t>
      </w:r>
      <w:proofErr w:type="spellEnd"/>
      <w:r w:rsidRPr="00F553FC">
        <w:rPr>
          <w:rFonts w:ascii="Rockwell" w:hAnsi="Rockwell"/>
          <w:sz w:val="36"/>
          <w:szCs w:val="36"/>
        </w:rPr>
        <w:tab/>
      </w:r>
      <w:r w:rsidRPr="00F553FC">
        <w:rPr>
          <w:rFonts w:ascii="Rockwell" w:hAnsi="Rockwell"/>
          <w:sz w:val="36"/>
          <w:szCs w:val="36"/>
        </w:rPr>
        <w:tab/>
      </w:r>
      <w:r w:rsidRPr="00F553FC">
        <w:rPr>
          <w:rFonts w:ascii="Rockwell" w:hAnsi="Rockwell"/>
          <w:sz w:val="36"/>
          <w:szCs w:val="36"/>
        </w:rPr>
        <w:tab/>
      </w:r>
      <w:r w:rsidRPr="00F553FC">
        <w:rPr>
          <w:rFonts w:ascii="Rockwell" w:hAnsi="Rockwell"/>
          <w:sz w:val="36"/>
          <w:szCs w:val="36"/>
        </w:rPr>
        <w:tab/>
      </w:r>
      <w:r w:rsidRPr="00F553FC">
        <w:rPr>
          <w:rFonts w:ascii="Rockwell" w:hAnsi="Rockwell"/>
          <w:sz w:val="36"/>
          <w:szCs w:val="36"/>
        </w:rPr>
        <w:tab/>
      </w:r>
      <w:proofErr w:type="spellStart"/>
      <w:r w:rsidRPr="00F553FC">
        <w:rPr>
          <w:rFonts w:ascii="Rockwell" w:hAnsi="Rockwell"/>
          <w:sz w:val="36"/>
          <w:szCs w:val="36"/>
        </w:rPr>
        <w:t>Kritine</w:t>
      </w:r>
      <w:proofErr w:type="spellEnd"/>
      <w:r w:rsidRPr="00F553FC">
        <w:rPr>
          <w:rFonts w:ascii="Rockwell" w:hAnsi="Rockwell"/>
          <w:sz w:val="36"/>
          <w:szCs w:val="36"/>
        </w:rPr>
        <w:t xml:space="preserve"> </w:t>
      </w:r>
      <w:proofErr w:type="spellStart"/>
      <w:r w:rsidRPr="00F553FC">
        <w:rPr>
          <w:rFonts w:ascii="Rockwell" w:hAnsi="Rockwell"/>
          <w:sz w:val="36"/>
          <w:szCs w:val="36"/>
        </w:rPr>
        <w:t>Datuin</w:t>
      </w:r>
      <w:proofErr w:type="spellEnd"/>
    </w:p>
    <w:p w:rsidR="00BD79CA" w:rsidRPr="00F553FC" w:rsidRDefault="00BD79CA" w:rsidP="00BD79CA">
      <w:pPr>
        <w:spacing w:after="0" w:line="240" w:lineRule="auto"/>
        <w:jc w:val="both"/>
        <w:rPr>
          <w:rFonts w:ascii="Rockwell" w:hAnsi="Rockwell"/>
          <w:sz w:val="36"/>
          <w:szCs w:val="36"/>
        </w:rPr>
      </w:pPr>
      <w:r w:rsidRPr="00F553FC">
        <w:rPr>
          <w:rFonts w:ascii="Rockwell" w:hAnsi="Rockwell"/>
          <w:sz w:val="36"/>
          <w:szCs w:val="36"/>
        </w:rPr>
        <w:t xml:space="preserve">     Submitted to:</w:t>
      </w:r>
      <w:r w:rsidRPr="00F553FC">
        <w:rPr>
          <w:rFonts w:ascii="Rockwell" w:hAnsi="Rockwell"/>
          <w:sz w:val="36"/>
          <w:szCs w:val="36"/>
        </w:rPr>
        <w:tab/>
      </w:r>
      <w:r w:rsidRPr="00F553FC">
        <w:rPr>
          <w:rFonts w:ascii="Rockwell" w:hAnsi="Rockwell"/>
          <w:sz w:val="36"/>
          <w:szCs w:val="36"/>
        </w:rPr>
        <w:tab/>
      </w:r>
      <w:r w:rsidRPr="00F553FC">
        <w:rPr>
          <w:rFonts w:ascii="Rockwell" w:hAnsi="Rockwell"/>
          <w:sz w:val="36"/>
          <w:szCs w:val="36"/>
        </w:rPr>
        <w:tab/>
      </w:r>
      <w:r w:rsidRPr="00F553FC">
        <w:rPr>
          <w:rFonts w:ascii="Rockwell" w:hAnsi="Rockwell"/>
          <w:sz w:val="36"/>
          <w:szCs w:val="36"/>
        </w:rPr>
        <w:tab/>
      </w:r>
      <w:r w:rsidRPr="00F553FC">
        <w:rPr>
          <w:rFonts w:ascii="Rockwell" w:hAnsi="Rockwell"/>
          <w:sz w:val="36"/>
          <w:szCs w:val="36"/>
        </w:rPr>
        <w:tab/>
      </w:r>
      <w:r w:rsidRPr="00F553FC">
        <w:rPr>
          <w:rFonts w:ascii="Rockwell" w:hAnsi="Rockwell"/>
          <w:sz w:val="36"/>
          <w:szCs w:val="36"/>
        </w:rPr>
        <w:tab/>
        <w:t>Submitted by:</w:t>
      </w:r>
    </w:p>
    <w:p w:rsidR="00BD79CA" w:rsidRPr="00F553FC" w:rsidRDefault="00BD79CA" w:rsidP="00BD79CA">
      <w:pPr>
        <w:spacing w:after="0" w:line="240" w:lineRule="auto"/>
        <w:jc w:val="center"/>
        <w:rPr>
          <w:rFonts w:asciiTheme="majorHAnsi" w:hAnsiTheme="majorHAnsi"/>
          <w:sz w:val="36"/>
          <w:szCs w:val="36"/>
        </w:rPr>
      </w:pPr>
    </w:p>
    <w:sectPr w:rsidR="00BD79CA" w:rsidRPr="00F553FC" w:rsidSect="00BD79C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9095C"/>
    <w:multiLevelType w:val="hybridMultilevel"/>
    <w:tmpl w:val="368C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9CA"/>
    <w:rsid w:val="00290184"/>
    <w:rsid w:val="00BD79CA"/>
    <w:rsid w:val="00DA5793"/>
    <w:rsid w:val="00E52FA4"/>
    <w:rsid w:val="00F55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CA"/>
  </w:style>
  <w:style w:type="paragraph" w:styleId="Heading3">
    <w:name w:val="heading 3"/>
    <w:basedOn w:val="Normal"/>
    <w:link w:val="Heading3Char"/>
    <w:uiPriority w:val="9"/>
    <w:qFormat/>
    <w:rsid w:val="00BD7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79CA"/>
    <w:rPr>
      <w:rFonts w:ascii="Times New Roman" w:eastAsia="Times New Roman" w:hAnsi="Times New Roman" w:cs="Times New Roman"/>
      <w:b/>
      <w:bCs/>
      <w:sz w:val="27"/>
      <w:szCs w:val="27"/>
    </w:rPr>
  </w:style>
  <w:style w:type="paragraph" w:styleId="ListParagraph">
    <w:name w:val="List Paragraph"/>
    <w:basedOn w:val="Normal"/>
    <w:uiPriority w:val="34"/>
    <w:qFormat/>
    <w:rsid w:val="00BD79CA"/>
    <w:pPr>
      <w:ind w:left="720"/>
      <w:contextualSpacing/>
    </w:pPr>
  </w:style>
  <w:style w:type="paragraph" w:styleId="NormalWeb">
    <w:name w:val="Normal (Web)"/>
    <w:basedOn w:val="Normal"/>
    <w:uiPriority w:val="99"/>
    <w:semiHidden/>
    <w:unhideWhenUsed/>
    <w:rsid w:val="00BD7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9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6DF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2012-02-27T02:37:00Z</dcterms:created>
  <dcterms:modified xsi:type="dcterms:W3CDTF">2012-02-27T02:37:00Z</dcterms:modified>
</cp:coreProperties>
</file>